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EB4B5E" w14:textId="77777777" w:rsidR="00F07AA6" w:rsidRPr="00C77ADF" w:rsidRDefault="00F07AA6" w:rsidP="00F07AA6">
      <w:pPr>
        <w:spacing w:after="0" w:line="276" w:lineRule="auto"/>
        <w:ind w:left="5664" w:firstLine="708"/>
        <w:rPr>
          <w:rFonts w:cstheme="minorHAnsi"/>
        </w:rPr>
      </w:pPr>
      <w:r w:rsidRPr="00C77ADF">
        <w:rPr>
          <w:rFonts w:cstheme="minorHAnsi"/>
        </w:rPr>
        <w:t>Załącznik nr 1 do umowy</w:t>
      </w:r>
    </w:p>
    <w:p w14:paraId="557CBD70" w14:textId="77777777" w:rsidR="00F07AA6" w:rsidRDefault="00F07AA6" w:rsidP="00F07AA6">
      <w:pPr>
        <w:spacing w:after="0" w:line="276" w:lineRule="auto"/>
        <w:ind w:left="5664" w:firstLine="708"/>
        <w:rPr>
          <w:rFonts w:cstheme="minorHAnsi"/>
        </w:rPr>
      </w:pPr>
      <w:r w:rsidRPr="00C77ADF">
        <w:rPr>
          <w:rFonts w:cstheme="minorHAnsi"/>
        </w:rPr>
        <w:t>Załącznik nr 1 do SWZ</w:t>
      </w:r>
    </w:p>
    <w:p w14:paraId="531E9B50" w14:textId="27968BC5" w:rsidR="005F7320" w:rsidRPr="00AA32BF" w:rsidRDefault="00F07AA6" w:rsidP="00F07AA6">
      <w:pPr>
        <w:spacing w:after="0" w:line="276" w:lineRule="auto"/>
        <w:ind w:left="5664" w:firstLine="708"/>
        <w:rPr>
          <w:rFonts w:cstheme="minorHAnsi"/>
        </w:rPr>
      </w:pPr>
      <w:r w:rsidRPr="00C77ADF">
        <w:rPr>
          <w:rFonts w:cstheme="minorHAnsi"/>
        </w:rPr>
        <w:t xml:space="preserve">Nr sprawy </w:t>
      </w:r>
      <w:r>
        <w:rPr>
          <w:rFonts w:cstheme="minorHAnsi"/>
        </w:rPr>
        <w:t>11</w:t>
      </w:r>
      <w:r>
        <w:rPr>
          <w:rFonts w:cstheme="minorHAnsi"/>
        </w:rPr>
        <w:t>8</w:t>
      </w:r>
      <w:r w:rsidRPr="00C77ADF">
        <w:rPr>
          <w:rFonts w:cstheme="minorHAnsi"/>
        </w:rPr>
        <w:t>/TP/2024</w:t>
      </w:r>
    </w:p>
    <w:p w14:paraId="21223728" w14:textId="0FFD880D" w:rsidR="009B68E4" w:rsidRPr="00EB11CB" w:rsidRDefault="009B68E4" w:rsidP="00AC50E9">
      <w:pPr>
        <w:spacing w:line="276" w:lineRule="auto"/>
        <w:rPr>
          <w:rFonts w:cstheme="minorHAnsi"/>
          <w:b/>
          <w:bCs/>
          <w:sz w:val="30"/>
          <w:szCs w:val="30"/>
        </w:rPr>
      </w:pPr>
      <w:r w:rsidRPr="00EB11CB">
        <w:rPr>
          <w:rFonts w:cstheme="minorHAnsi"/>
          <w:b/>
          <w:bCs/>
          <w:sz w:val="30"/>
          <w:szCs w:val="30"/>
        </w:rPr>
        <w:t>OPIS PRZEDMIOTU ZAM</w:t>
      </w:r>
      <w:r w:rsidR="00BA6969">
        <w:rPr>
          <w:rFonts w:cstheme="minorHAnsi"/>
          <w:b/>
          <w:bCs/>
          <w:sz w:val="30"/>
          <w:szCs w:val="30"/>
        </w:rPr>
        <w:t>Ó</w:t>
      </w:r>
      <w:r w:rsidRPr="00EB11CB">
        <w:rPr>
          <w:rFonts w:cstheme="minorHAnsi"/>
          <w:b/>
          <w:bCs/>
          <w:sz w:val="30"/>
          <w:szCs w:val="30"/>
        </w:rPr>
        <w:t>WIENIA</w:t>
      </w:r>
    </w:p>
    <w:p w14:paraId="2F9A8D1C" w14:textId="3B55A69D" w:rsidR="00C30087" w:rsidRPr="00C30087" w:rsidRDefault="00B67C37" w:rsidP="00BE4D81">
      <w:pPr>
        <w:spacing w:after="0" w:line="276" w:lineRule="auto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ZAMAWIAJĄCY:</w:t>
      </w:r>
    </w:p>
    <w:p w14:paraId="57244097" w14:textId="77777777" w:rsidR="00C30087" w:rsidRPr="00C30087" w:rsidRDefault="00C30087" w:rsidP="00BE4D81">
      <w:pPr>
        <w:spacing w:after="0" w:line="276" w:lineRule="auto"/>
        <w:rPr>
          <w:rFonts w:cstheme="minorHAnsi"/>
          <w:b/>
          <w:bCs/>
        </w:rPr>
      </w:pPr>
      <w:r w:rsidRPr="00C30087">
        <w:rPr>
          <w:rFonts w:cstheme="minorHAnsi"/>
          <w:b/>
          <w:bCs/>
        </w:rPr>
        <w:t>Miasto st. Warszawa / Zarząd Zieleni m. st. Warszawy</w:t>
      </w:r>
    </w:p>
    <w:p w14:paraId="24CEBD65" w14:textId="77777777" w:rsidR="00C30087" w:rsidRPr="00C30087" w:rsidRDefault="00C30087" w:rsidP="00BE4D81">
      <w:pPr>
        <w:spacing w:after="0" w:line="276" w:lineRule="auto"/>
        <w:rPr>
          <w:rFonts w:cstheme="minorHAnsi"/>
          <w:b/>
          <w:bCs/>
        </w:rPr>
      </w:pPr>
      <w:r w:rsidRPr="00C30087">
        <w:rPr>
          <w:rFonts w:cstheme="minorHAnsi"/>
          <w:b/>
          <w:bCs/>
        </w:rPr>
        <w:t>Adres siedziby Zamawiającego:</w:t>
      </w:r>
    </w:p>
    <w:p w14:paraId="2A448BAF" w14:textId="77777777" w:rsidR="00C30087" w:rsidRPr="00C30087" w:rsidRDefault="00C30087" w:rsidP="00BE4D81">
      <w:pPr>
        <w:spacing w:after="0" w:line="276" w:lineRule="auto"/>
        <w:rPr>
          <w:rFonts w:cstheme="minorHAnsi"/>
          <w:b/>
          <w:bCs/>
        </w:rPr>
      </w:pPr>
      <w:r w:rsidRPr="00C30087">
        <w:rPr>
          <w:rFonts w:cstheme="minorHAnsi"/>
          <w:b/>
          <w:bCs/>
        </w:rPr>
        <w:t>00-528 Warszawa, ul. Hoża 13a</w:t>
      </w:r>
    </w:p>
    <w:p w14:paraId="1EF23C09" w14:textId="77777777" w:rsidR="00C30087" w:rsidRPr="00BE4D81" w:rsidRDefault="00C30087" w:rsidP="00BE4D81">
      <w:pPr>
        <w:spacing w:after="0" w:line="276" w:lineRule="auto"/>
        <w:rPr>
          <w:rFonts w:cstheme="minorHAnsi"/>
          <w:b/>
          <w:bCs/>
        </w:rPr>
      </w:pPr>
    </w:p>
    <w:p w14:paraId="2055A73A" w14:textId="7F79C967" w:rsidR="00C30087" w:rsidRPr="00BE4D81" w:rsidRDefault="00C30087" w:rsidP="00BE4D81">
      <w:pPr>
        <w:spacing w:after="0" w:line="276" w:lineRule="auto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 xml:space="preserve">Nazwa </w:t>
      </w:r>
      <w:r w:rsidR="00297777" w:rsidRPr="00BE4D81">
        <w:rPr>
          <w:rFonts w:cstheme="minorHAnsi"/>
          <w:b/>
          <w:bCs/>
        </w:rPr>
        <w:t>zamówienia</w:t>
      </w:r>
      <w:r w:rsidRPr="00BE4D81">
        <w:rPr>
          <w:rFonts w:cstheme="minorHAnsi"/>
          <w:b/>
          <w:bCs/>
        </w:rPr>
        <w:t>:</w:t>
      </w:r>
    </w:p>
    <w:p w14:paraId="5E7ACCCC" w14:textId="568751B0" w:rsidR="00AC50E9" w:rsidRPr="00BE4D81" w:rsidRDefault="00E738BF" w:rsidP="00BE4D81">
      <w:pPr>
        <w:spacing w:after="0" w:line="276" w:lineRule="auto"/>
        <w:rPr>
          <w:rFonts w:cstheme="minorHAnsi"/>
          <w:b/>
          <w:bCs/>
          <w:lang w:eastAsia="hi-IN"/>
        </w:rPr>
      </w:pPr>
      <w:r w:rsidRPr="00BE4D81">
        <w:rPr>
          <w:rFonts w:cstheme="minorHAnsi"/>
          <w:b/>
          <w:bCs/>
        </w:rPr>
        <w:t>Realizacja ogrodów biocenotycznych:</w:t>
      </w:r>
      <w:r w:rsidR="00B10BBC" w:rsidRPr="00BE4D81">
        <w:rPr>
          <w:rFonts w:cstheme="minorHAnsi"/>
          <w:b/>
          <w:bCs/>
        </w:rPr>
        <w:t xml:space="preserve"> </w:t>
      </w:r>
      <w:r w:rsidR="00AC50E9" w:rsidRPr="00BE4D81">
        <w:rPr>
          <w:rFonts w:cstheme="minorHAnsi"/>
          <w:b/>
          <w:bCs/>
        </w:rPr>
        <w:t>Część III – Fort Bema</w:t>
      </w:r>
    </w:p>
    <w:p w14:paraId="6066BCE7" w14:textId="6069D763" w:rsidR="00034F3D" w:rsidRPr="00BE4D81" w:rsidRDefault="00034F3D" w:rsidP="00BE4D81">
      <w:pPr>
        <w:spacing w:after="0" w:line="276" w:lineRule="auto"/>
        <w:jc w:val="center"/>
        <w:rPr>
          <w:rFonts w:cstheme="minorHAnsi"/>
          <w:b/>
          <w:bCs/>
        </w:rPr>
      </w:pPr>
    </w:p>
    <w:p w14:paraId="5EE9BD57" w14:textId="2D6A6ED4" w:rsidR="00297777" w:rsidRPr="00BE4D81" w:rsidRDefault="00B67C37" w:rsidP="00BE4D81">
      <w:pPr>
        <w:spacing w:after="0" w:line="276" w:lineRule="auto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LOKALIZACJA:</w:t>
      </w:r>
    </w:p>
    <w:p w14:paraId="3328E06E" w14:textId="316A2707" w:rsidR="00DC5006" w:rsidRPr="00BE4D81" w:rsidRDefault="000D6AD1" w:rsidP="00BE4D81">
      <w:pPr>
        <w:spacing w:after="0" w:line="276" w:lineRule="auto"/>
        <w:rPr>
          <w:rFonts w:cstheme="minorHAnsi"/>
        </w:rPr>
      </w:pPr>
      <w:r w:rsidRPr="00BE4D81">
        <w:rPr>
          <w:rFonts w:cstheme="minorHAnsi"/>
        </w:rPr>
        <w:t>Roboty budowlane</w:t>
      </w:r>
      <w:r w:rsidR="00B67C37" w:rsidRPr="00BE4D81">
        <w:rPr>
          <w:rFonts w:cstheme="minorHAnsi"/>
        </w:rPr>
        <w:t xml:space="preserve">, </w:t>
      </w:r>
      <w:r w:rsidRPr="00BE4D81">
        <w:rPr>
          <w:rFonts w:cstheme="minorHAnsi"/>
        </w:rPr>
        <w:t>p</w:t>
      </w:r>
      <w:r w:rsidR="00034F3D" w:rsidRPr="00BE4D81">
        <w:rPr>
          <w:rFonts w:cstheme="minorHAnsi"/>
        </w:rPr>
        <w:t>race</w:t>
      </w:r>
      <w:r w:rsidR="00C707D4" w:rsidRPr="00BE4D81">
        <w:rPr>
          <w:rFonts w:cstheme="minorHAnsi"/>
        </w:rPr>
        <w:t xml:space="preserve"> ogrodnicze i</w:t>
      </w:r>
      <w:r w:rsidR="00034F3D" w:rsidRPr="00BE4D81">
        <w:rPr>
          <w:rFonts w:cstheme="minorHAnsi"/>
        </w:rPr>
        <w:t xml:space="preserve"> </w:t>
      </w:r>
      <w:r w:rsidR="00756EEE" w:rsidRPr="00BE4D81">
        <w:rPr>
          <w:rFonts w:cstheme="minorHAnsi"/>
        </w:rPr>
        <w:t xml:space="preserve">związane z zagospodarowaniem terenu zieleni </w:t>
      </w:r>
      <w:r w:rsidR="00034F3D" w:rsidRPr="00BE4D81">
        <w:rPr>
          <w:rFonts w:cstheme="minorHAnsi"/>
        </w:rPr>
        <w:t xml:space="preserve">będą prowadzone </w:t>
      </w:r>
      <w:r w:rsidR="00AC50E9" w:rsidRPr="00BE4D81">
        <w:rPr>
          <w:rFonts w:cstheme="minorHAnsi"/>
        </w:rPr>
        <w:t xml:space="preserve">na terenie Fortu Bema przy ul. Waldorffa w Dzielnicy Bemowo m.st. Warszawy na dz. ew. nr 73/1 z obr. </w:t>
      </w:r>
      <w:r w:rsidR="00BD14A0" w:rsidRPr="00BE4D81">
        <w:rPr>
          <w:rFonts w:cstheme="minorHAnsi"/>
        </w:rPr>
        <w:t>6-15-01</w:t>
      </w:r>
      <w:r w:rsidR="00126CE0" w:rsidRPr="00BE4D81">
        <w:rPr>
          <w:rFonts w:cstheme="minorHAnsi"/>
        </w:rPr>
        <w:t>.</w:t>
      </w:r>
      <w:r w:rsidR="00124A80" w:rsidRPr="00BE4D81">
        <w:rPr>
          <w:rFonts w:cstheme="minorHAnsi"/>
        </w:rPr>
        <w:t xml:space="preserve"> </w:t>
      </w:r>
    </w:p>
    <w:p w14:paraId="22242116" w14:textId="0AD2BD85" w:rsidR="00126CE0" w:rsidRPr="00BE4D81" w:rsidRDefault="00D63FAC" w:rsidP="00BE4D81">
      <w:pPr>
        <w:spacing w:after="0" w:line="276" w:lineRule="auto"/>
        <w:rPr>
          <w:rFonts w:cstheme="minorHAnsi"/>
        </w:rPr>
      </w:pPr>
      <w:r w:rsidRPr="00BE4D81">
        <w:rPr>
          <w:rFonts w:cstheme="minorHAnsi"/>
        </w:rPr>
        <w:t>Zamówienie</w:t>
      </w:r>
      <w:r w:rsidR="00642898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>realizowane</w:t>
      </w:r>
      <w:r w:rsidR="00642898" w:rsidRPr="00BE4D81">
        <w:rPr>
          <w:rFonts w:cstheme="minorHAnsi"/>
        </w:rPr>
        <w:t xml:space="preserve"> jest w </w:t>
      </w:r>
      <w:r w:rsidRPr="00BE4D81">
        <w:rPr>
          <w:rFonts w:cstheme="minorHAnsi"/>
        </w:rPr>
        <w:t>ramach</w:t>
      </w:r>
      <w:r w:rsidR="00642898" w:rsidRPr="00BE4D81">
        <w:rPr>
          <w:rFonts w:cstheme="minorHAnsi"/>
        </w:rPr>
        <w:t xml:space="preserve"> </w:t>
      </w:r>
      <w:r w:rsidR="00126CE0" w:rsidRPr="00BE4D81">
        <w:rPr>
          <w:rFonts w:cstheme="minorHAnsi"/>
        </w:rPr>
        <w:t xml:space="preserve">realizacji projektu </w:t>
      </w:r>
      <w:r w:rsidR="00270295" w:rsidRPr="00BE4D81">
        <w:rPr>
          <w:rFonts w:cstheme="minorHAnsi"/>
        </w:rPr>
        <w:t>z</w:t>
      </w:r>
      <w:r w:rsidR="00126CE0" w:rsidRPr="00BE4D81">
        <w:rPr>
          <w:rFonts w:cstheme="minorHAnsi"/>
        </w:rPr>
        <w:t xml:space="preserve"> budżetu obywatelskiego pn.</w:t>
      </w:r>
      <w:r w:rsidR="00F22885" w:rsidRPr="00BE4D81">
        <w:rPr>
          <w:rFonts w:cstheme="minorHAnsi"/>
        </w:rPr>
        <w:t xml:space="preserve"> „</w:t>
      </w:r>
      <w:r w:rsidR="007348C2" w:rsidRPr="00BE4D81">
        <w:rPr>
          <w:rFonts w:cstheme="minorHAnsi"/>
        </w:rPr>
        <w:t>Ogrody biocenotyczne dla Warszawy – zwiększanie bior</w:t>
      </w:r>
      <w:r w:rsidR="00A8037C" w:rsidRPr="00BE4D81">
        <w:rPr>
          <w:rFonts w:cstheme="minorHAnsi"/>
        </w:rPr>
        <w:t>óżnorodności, retencji wody i kontaktu mieszkańców z</w:t>
      </w:r>
      <w:r w:rsidR="00270295" w:rsidRPr="00BE4D81">
        <w:rPr>
          <w:rFonts w:cstheme="minorHAnsi"/>
        </w:rPr>
        <w:t> </w:t>
      </w:r>
      <w:r w:rsidR="00A8037C" w:rsidRPr="00BE4D81">
        <w:rPr>
          <w:rFonts w:cstheme="minorHAnsi"/>
        </w:rPr>
        <w:t>przyrodą</w:t>
      </w:r>
      <w:r w:rsidR="00F22885" w:rsidRPr="00BE4D81">
        <w:rPr>
          <w:rFonts w:cstheme="minorHAnsi"/>
        </w:rPr>
        <w:t xml:space="preserve">” nr </w:t>
      </w:r>
      <w:r w:rsidR="00A8037C" w:rsidRPr="00BE4D81">
        <w:rPr>
          <w:rFonts w:cstheme="minorHAnsi"/>
        </w:rPr>
        <w:t>1571</w:t>
      </w:r>
      <w:r w:rsidR="00F22885" w:rsidRPr="00BE4D81">
        <w:rPr>
          <w:rFonts w:cstheme="minorHAnsi"/>
        </w:rPr>
        <w:t>.</w:t>
      </w:r>
      <w:r w:rsidR="00D2564D" w:rsidRPr="00BE4D81">
        <w:rPr>
          <w:rFonts w:cstheme="minorHAnsi"/>
        </w:rPr>
        <w:t xml:space="preserve"> </w:t>
      </w:r>
    </w:p>
    <w:p w14:paraId="613ACDB9" w14:textId="77777777" w:rsidR="00BE4D81" w:rsidRDefault="00BE4D81" w:rsidP="00BE4D81">
      <w:pPr>
        <w:autoSpaceDE w:val="0"/>
        <w:spacing w:after="0" w:line="276" w:lineRule="auto"/>
        <w:rPr>
          <w:rFonts w:eastAsia="Arial" w:cstheme="minorHAnsi"/>
          <w:b/>
          <w:bCs/>
        </w:rPr>
      </w:pPr>
    </w:p>
    <w:p w14:paraId="011F3940" w14:textId="55B022FB" w:rsidR="00270295" w:rsidRDefault="00B67C37" w:rsidP="00BE4D81">
      <w:pPr>
        <w:autoSpaceDE w:val="0"/>
        <w:spacing w:after="0" w:line="276" w:lineRule="auto"/>
        <w:rPr>
          <w:rFonts w:eastAsia="Arial" w:cstheme="minorHAnsi"/>
          <w:b/>
          <w:bCs/>
        </w:rPr>
      </w:pPr>
      <w:r w:rsidRPr="00BE4D81">
        <w:rPr>
          <w:rFonts w:eastAsia="Arial" w:cstheme="minorHAnsi"/>
          <w:b/>
          <w:bCs/>
        </w:rPr>
        <w:t>KODY CPV:</w:t>
      </w:r>
    </w:p>
    <w:p w14:paraId="1FA54952" w14:textId="77777777" w:rsidR="00D0348D" w:rsidRPr="00907A06" w:rsidRDefault="00D0348D" w:rsidP="00D0348D">
      <w:pPr>
        <w:autoSpaceDE w:val="0"/>
        <w:spacing w:after="0" w:line="276" w:lineRule="auto"/>
        <w:rPr>
          <w:rFonts w:cstheme="minorHAnsi"/>
        </w:rPr>
      </w:pPr>
      <w:r w:rsidRPr="00907A06">
        <w:rPr>
          <w:rFonts w:cstheme="minorHAnsi"/>
        </w:rPr>
        <w:t>45111200-0</w:t>
      </w:r>
      <w:r>
        <w:rPr>
          <w:rFonts w:cstheme="minorHAnsi"/>
        </w:rPr>
        <w:tab/>
        <w:t>R</w:t>
      </w:r>
      <w:r w:rsidRPr="00907A06">
        <w:rPr>
          <w:rFonts w:cstheme="minorHAnsi"/>
        </w:rPr>
        <w:t xml:space="preserve">oboty w zakresie przygotowania terenu pod budowę i roboty ziemne, </w:t>
      </w:r>
    </w:p>
    <w:p w14:paraId="22FA87D0" w14:textId="5CC7C278" w:rsidR="00D0348D" w:rsidRDefault="00D0348D" w:rsidP="00D0348D">
      <w:pPr>
        <w:autoSpaceDE w:val="0"/>
        <w:spacing w:after="0" w:line="276" w:lineRule="auto"/>
        <w:rPr>
          <w:rFonts w:cstheme="minorHAnsi"/>
        </w:rPr>
      </w:pPr>
      <w:r w:rsidRPr="00907A06">
        <w:rPr>
          <w:rFonts w:cstheme="minorHAnsi"/>
        </w:rPr>
        <w:t>45</w:t>
      </w:r>
      <w:r>
        <w:rPr>
          <w:rFonts w:cstheme="minorHAnsi"/>
        </w:rPr>
        <w:t>233200-1</w:t>
      </w:r>
      <w:r>
        <w:rPr>
          <w:rFonts w:cstheme="minorHAnsi"/>
        </w:rPr>
        <w:tab/>
        <w:t>R</w:t>
      </w:r>
      <w:r w:rsidRPr="00907A06">
        <w:rPr>
          <w:rFonts w:cstheme="minorHAnsi"/>
        </w:rPr>
        <w:t>oboty budowlane</w:t>
      </w:r>
      <w:r>
        <w:rPr>
          <w:rFonts w:cstheme="minorHAnsi"/>
        </w:rPr>
        <w:t xml:space="preserve"> w zakresie różnych nawierzchni</w:t>
      </w:r>
      <w:r w:rsidRPr="00907A06">
        <w:rPr>
          <w:rFonts w:cstheme="minorHAnsi"/>
        </w:rPr>
        <w:t>,</w:t>
      </w:r>
    </w:p>
    <w:p w14:paraId="0038F2CF" w14:textId="77777777" w:rsidR="00D0348D" w:rsidRPr="00907A06" w:rsidRDefault="00D0348D" w:rsidP="00D0348D">
      <w:pPr>
        <w:autoSpaceDE w:val="0"/>
        <w:spacing w:after="0" w:line="276" w:lineRule="auto"/>
        <w:rPr>
          <w:rFonts w:cstheme="minorHAnsi"/>
        </w:rPr>
      </w:pPr>
      <w:r>
        <w:rPr>
          <w:rFonts w:cstheme="minorHAnsi"/>
        </w:rPr>
        <w:t>45233293-9</w:t>
      </w:r>
      <w:r>
        <w:rPr>
          <w:rFonts w:cstheme="minorHAnsi"/>
        </w:rPr>
        <w:tab/>
      </w:r>
      <w:r w:rsidRPr="002D5378">
        <w:rPr>
          <w:rFonts w:cstheme="minorHAnsi"/>
        </w:rPr>
        <w:t>Instalowanie mebli ulicznych,</w:t>
      </w:r>
    </w:p>
    <w:p w14:paraId="23C7A42D" w14:textId="77777777" w:rsidR="00D0348D" w:rsidRPr="00907A06" w:rsidRDefault="00D0348D" w:rsidP="00D0348D">
      <w:pPr>
        <w:autoSpaceDE w:val="0"/>
        <w:spacing w:after="0" w:line="276" w:lineRule="auto"/>
        <w:rPr>
          <w:rFonts w:cstheme="minorHAnsi"/>
        </w:rPr>
      </w:pPr>
      <w:r w:rsidRPr="00907A06">
        <w:rPr>
          <w:rFonts w:cstheme="minorHAnsi"/>
        </w:rPr>
        <w:t>77310000-6</w:t>
      </w:r>
      <w:r>
        <w:rPr>
          <w:rFonts w:cstheme="minorHAnsi"/>
        </w:rPr>
        <w:tab/>
        <w:t>U</w:t>
      </w:r>
      <w:r w:rsidRPr="00907A06">
        <w:rPr>
          <w:rFonts w:cstheme="minorHAnsi"/>
        </w:rPr>
        <w:t>sługi sadzenia roślin oraz utrzymania terenów zielonych</w:t>
      </w:r>
    </w:p>
    <w:p w14:paraId="2ADAEC01" w14:textId="77777777" w:rsidR="00297777" w:rsidRPr="00BE4D81" w:rsidRDefault="00297777" w:rsidP="00BE4D81">
      <w:pPr>
        <w:autoSpaceDE w:val="0"/>
        <w:spacing w:after="0" w:line="276" w:lineRule="auto"/>
        <w:rPr>
          <w:rFonts w:eastAsia="Arial" w:cstheme="minorHAnsi"/>
          <w:b/>
          <w:bCs/>
        </w:rPr>
      </w:pPr>
    </w:p>
    <w:p w14:paraId="429ECF53" w14:textId="7475B086" w:rsidR="00B67C37" w:rsidRPr="00BE4D81" w:rsidRDefault="00B67C37" w:rsidP="00BE4D81">
      <w:pPr>
        <w:autoSpaceDE w:val="0"/>
        <w:spacing w:after="0" w:line="276" w:lineRule="auto"/>
        <w:rPr>
          <w:rFonts w:eastAsia="Arial" w:cstheme="minorHAnsi"/>
          <w:b/>
          <w:bCs/>
          <w:u w:val="single"/>
        </w:rPr>
      </w:pPr>
      <w:r w:rsidRPr="00BE4D81">
        <w:rPr>
          <w:rFonts w:eastAsia="Arial" w:cstheme="minorHAnsi"/>
          <w:b/>
          <w:bCs/>
          <w:u w:val="single"/>
        </w:rPr>
        <w:t>ZAKRES PRAC:</w:t>
      </w:r>
    </w:p>
    <w:p w14:paraId="3D880A33" w14:textId="11575B3B" w:rsidR="00D63FAC" w:rsidRPr="00BE4D81" w:rsidRDefault="00D63FAC" w:rsidP="0083453F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ZAMÓWIENIE PODSTAWOWE</w:t>
      </w:r>
    </w:p>
    <w:p w14:paraId="25BFDFD2" w14:textId="68F5F58A" w:rsidR="00D63FAC" w:rsidRPr="00BE4D81" w:rsidRDefault="00F41BE6" w:rsidP="00BE4D81">
      <w:p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 xml:space="preserve">W ramach zamówienia </w:t>
      </w:r>
      <w:r w:rsidR="002709DE" w:rsidRPr="00BE4D81">
        <w:rPr>
          <w:rFonts w:cstheme="minorHAnsi"/>
        </w:rPr>
        <w:t xml:space="preserve">podstawowego </w:t>
      </w:r>
      <w:r w:rsidRPr="00BE4D81">
        <w:rPr>
          <w:rFonts w:cstheme="minorHAnsi"/>
        </w:rPr>
        <w:t xml:space="preserve">do wykonania </w:t>
      </w:r>
      <w:r w:rsidR="002709DE" w:rsidRPr="00BE4D81">
        <w:rPr>
          <w:rFonts w:cstheme="minorHAnsi"/>
        </w:rPr>
        <w:t xml:space="preserve">jest </w:t>
      </w:r>
      <w:r w:rsidR="007255BF" w:rsidRPr="00BE4D81">
        <w:rPr>
          <w:rFonts w:cstheme="minorHAnsi"/>
        </w:rPr>
        <w:t>ogród</w:t>
      </w:r>
      <w:r w:rsidR="00BD14A0" w:rsidRPr="00BE4D81">
        <w:rPr>
          <w:rFonts w:cstheme="minorHAnsi"/>
        </w:rPr>
        <w:t xml:space="preserve"> biocenotyczn</w:t>
      </w:r>
      <w:r w:rsidR="007255BF" w:rsidRPr="00BE4D81">
        <w:rPr>
          <w:rFonts w:cstheme="minorHAnsi"/>
        </w:rPr>
        <w:t>y</w:t>
      </w:r>
      <w:r w:rsidR="00BD14A0" w:rsidRPr="00BE4D81">
        <w:rPr>
          <w:rFonts w:cstheme="minorHAnsi"/>
        </w:rPr>
        <w:t xml:space="preserve"> </w:t>
      </w:r>
      <w:r w:rsidR="007255BF" w:rsidRPr="00BE4D81">
        <w:rPr>
          <w:rFonts w:cstheme="minorHAnsi"/>
        </w:rPr>
        <w:t>z</w:t>
      </w:r>
      <w:r w:rsidR="00BD14A0" w:rsidRPr="00BE4D81">
        <w:rPr>
          <w:rFonts w:cstheme="minorHAnsi"/>
        </w:rPr>
        <w:t>lokaliz</w:t>
      </w:r>
      <w:r w:rsidR="007255BF" w:rsidRPr="00BE4D81">
        <w:rPr>
          <w:rFonts w:cstheme="minorHAnsi"/>
        </w:rPr>
        <w:t>owany na Forcie Bema</w:t>
      </w:r>
      <w:r w:rsidR="005051DB" w:rsidRPr="00BE4D81">
        <w:rPr>
          <w:rFonts w:cstheme="minorHAnsi"/>
        </w:rPr>
        <w:t>, w ramach któr</w:t>
      </w:r>
      <w:r w:rsidR="007255BF" w:rsidRPr="00BE4D81">
        <w:rPr>
          <w:rFonts w:cstheme="minorHAnsi"/>
        </w:rPr>
        <w:t xml:space="preserve">ego </w:t>
      </w:r>
      <w:r w:rsidR="005051DB" w:rsidRPr="00BE4D81">
        <w:rPr>
          <w:rFonts w:cstheme="minorHAnsi"/>
        </w:rPr>
        <w:t>do wykonania jest następujący zakres prac</w:t>
      </w:r>
      <w:r w:rsidR="00D63FAC" w:rsidRPr="00BE4D81">
        <w:rPr>
          <w:rFonts w:cstheme="minorHAnsi"/>
        </w:rPr>
        <w:t>:</w:t>
      </w:r>
    </w:p>
    <w:p w14:paraId="71F73DE9" w14:textId="5018E32B" w:rsidR="0009548C" w:rsidRPr="00BE4D81" w:rsidRDefault="0009548C" w:rsidP="00BE4D81">
      <w:p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wykonanie robót budowlanych i prac ogrodniczych związanych z realizacją zadania pn. „Ogrody biocenotyczne dla Warszawy. Zwiększenie bioróżnorodności, retencji wody i kontaktu mieszkańców z przyrodą” Część III – Fort Bema na terenie dz. ew. nr 73/1 z obrębu 6-15-01 w Dzielnicy Bemowo m.st. Warszaw</w:t>
      </w:r>
      <w:r w:rsidR="00DD4D17" w:rsidRPr="00BE4D81">
        <w:rPr>
          <w:rFonts w:cstheme="minorHAnsi"/>
        </w:rPr>
        <w:t>y</w:t>
      </w:r>
    </w:p>
    <w:p w14:paraId="541C8FC5" w14:textId="77777777" w:rsidR="00132F71" w:rsidRPr="00BE4D81" w:rsidRDefault="00132F71" w:rsidP="00BE4D81">
      <w:pPr>
        <w:spacing w:after="0" w:line="276" w:lineRule="auto"/>
        <w:rPr>
          <w:rFonts w:cstheme="minorHAnsi"/>
        </w:rPr>
      </w:pPr>
    </w:p>
    <w:p w14:paraId="43F8D644" w14:textId="69FFF61E" w:rsidR="00BD14A0" w:rsidRPr="00BE4D81" w:rsidRDefault="00BD14A0" w:rsidP="0083453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Wykonanie nawierzchni:</w:t>
      </w:r>
    </w:p>
    <w:p w14:paraId="291B3111" w14:textId="4A323FE8" w:rsidR="00DF49DF" w:rsidRPr="00BE4D81" w:rsidRDefault="00DF49DF" w:rsidP="0083453F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budowa ścieżki</w:t>
      </w:r>
      <w:r w:rsidR="00604A2A" w:rsidRPr="00BE4D81">
        <w:rPr>
          <w:rFonts w:cstheme="minorHAnsi"/>
        </w:rPr>
        <w:t xml:space="preserve"> i placu z</w:t>
      </w:r>
      <w:r w:rsidRPr="00BE4D81">
        <w:rPr>
          <w:rFonts w:cstheme="minorHAnsi"/>
        </w:rPr>
        <w:t xml:space="preserve"> </w:t>
      </w:r>
      <w:r w:rsidR="00604A2A" w:rsidRPr="00BE4D81">
        <w:rPr>
          <w:rFonts w:cstheme="minorHAnsi"/>
        </w:rPr>
        <w:t xml:space="preserve">utwardzonej nawierzchni </w:t>
      </w:r>
      <w:r w:rsidRPr="00BE4D81">
        <w:rPr>
          <w:rFonts w:cstheme="minorHAnsi"/>
        </w:rPr>
        <w:t>mineralnej</w:t>
      </w:r>
      <w:r w:rsidR="00604A2A" w:rsidRPr="00BE4D81">
        <w:rPr>
          <w:rFonts w:cstheme="minorHAnsi"/>
        </w:rPr>
        <w:t xml:space="preserve"> – pow. 112 m</w:t>
      </w:r>
      <w:r w:rsidR="00604A2A" w:rsidRPr="00BE4D81">
        <w:rPr>
          <w:rFonts w:cstheme="minorHAnsi"/>
          <w:vertAlign w:val="superscript"/>
        </w:rPr>
        <w:t>2</w:t>
      </w:r>
      <w:r w:rsidRPr="00BE4D81">
        <w:rPr>
          <w:rFonts w:cstheme="minorHAnsi"/>
        </w:rPr>
        <w:t>;</w:t>
      </w:r>
    </w:p>
    <w:p w14:paraId="271BA801" w14:textId="330F1D67" w:rsidR="007255BF" w:rsidRPr="00BE4D81" w:rsidRDefault="00DF49DF" w:rsidP="0083453F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b</w:t>
      </w:r>
      <w:r w:rsidR="007255BF" w:rsidRPr="00BE4D81">
        <w:rPr>
          <w:rFonts w:cstheme="minorHAnsi"/>
        </w:rPr>
        <w:t>udowa ścieżki</w:t>
      </w:r>
      <w:r w:rsidR="00604A2A" w:rsidRPr="00BE4D81">
        <w:rPr>
          <w:rFonts w:cstheme="minorHAnsi"/>
        </w:rPr>
        <w:t xml:space="preserve"> i placu z ulepszonej nawierzchni</w:t>
      </w:r>
      <w:r w:rsidR="007255BF" w:rsidRPr="00BE4D81">
        <w:rPr>
          <w:rFonts w:cstheme="minorHAnsi"/>
        </w:rPr>
        <w:t xml:space="preserve"> gruntowej bez obrzeża</w:t>
      </w:r>
      <w:r w:rsidR="00604A2A" w:rsidRPr="00BE4D81">
        <w:rPr>
          <w:rFonts w:cstheme="minorHAnsi"/>
        </w:rPr>
        <w:t xml:space="preserve"> – pow. 124 m</w:t>
      </w:r>
      <w:r w:rsidR="00604A2A" w:rsidRPr="00BE4D81">
        <w:rPr>
          <w:rFonts w:cstheme="minorHAnsi"/>
          <w:vertAlign w:val="superscript"/>
        </w:rPr>
        <w:t>2</w:t>
      </w:r>
      <w:r w:rsidR="007255BF" w:rsidRPr="00BE4D81">
        <w:rPr>
          <w:rFonts w:cstheme="minorHAnsi"/>
        </w:rPr>
        <w:t>;</w:t>
      </w:r>
    </w:p>
    <w:p w14:paraId="132893BC" w14:textId="77777777" w:rsidR="007255BF" w:rsidRPr="00BE4D81" w:rsidRDefault="007255BF" w:rsidP="00BE4D81">
      <w:pPr>
        <w:pStyle w:val="Akapitzlist"/>
        <w:spacing w:after="0" w:line="276" w:lineRule="auto"/>
        <w:jc w:val="both"/>
        <w:rPr>
          <w:rFonts w:cstheme="minorHAnsi"/>
          <w:b/>
          <w:bCs/>
        </w:rPr>
      </w:pPr>
    </w:p>
    <w:p w14:paraId="1C65CDA7" w14:textId="7D94CF69" w:rsidR="00BD14A0" w:rsidRPr="00BE4D81" w:rsidRDefault="00BD14A0" w:rsidP="0083453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 xml:space="preserve">Dostawa i montaż </w:t>
      </w:r>
      <w:r w:rsidR="00210063" w:rsidRPr="00BE4D81">
        <w:rPr>
          <w:rFonts w:cstheme="minorHAnsi"/>
          <w:b/>
          <w:bCs/>
        </w:rPr>
        <w:t xml:space="preserve">DFA </w:t>
      </w:r>
      <w:r w:rsidR="00F27B4D" w:rsidRPr="00BE4D81">
        <w:rPr>
          <w:rFonts w:cstheme="minorHAnsi"/>
          <w:b/>
          <w:bCs/>
        </w:rPr>
        <w:t xml:space="preserve">oraz wykonanie i posadowienie </w:t>
      </w:r>
      <w:r w:rsidRPr="00BE4D81">
        <w:rPr>
          <w:rFonts w:cstheme="minorHAnsi"/>
          <w:b/>
          <w:bCs/>
        </w:rPr>
        <w:t xml:space="preserve">elementów </w:t>
      </w:r>
      <w:r w:rsidR="00F27B4D" w:rsidRPr="00BE4D81">
        <w:rPr>
          <w:rFonts w:cstheme="minorHAnsi"/>
          <w:b/>
          <w:bCs/>
        </w:rPr>
        <w:t>biocenotycznych</w:t>
      </w:r>
      <w:r w:rsidRPr="00BE4D81">
        <w:rPr>
          <w:rFonts w:cstheme="minorHAnsi"/>
          <w:b/>
          <w:bCs/>
        </w:rPr>
        <w:t xml:space="preserve">: </w:t>
      </w:r>
    </w:p>
    <w:p w14:paraId="1361A943" w14:textId="6FE2B912" w:rsidR="00210063" w:rsidRPr="00BE4D81" w:rsidRDefault="00210063" w:rsidP="0083453F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dostawa i montaż siedziska modułowego – 16 szt.;</w:t>
      </w:r>
    </w:p>
    <w:p w14:paraId="031B613A" w14:textId="3B215270" w:rsidR="00210063" w:rsidRPr="00BE4D81" w:rsidRDefault="00210063" w:rsidP="0083453F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dostawa i montaż tablicy informacyjnej wysokiej – 1 szt.;</w:t>
      </w:r>
    </w:p>
    <w:p w14:paraId="0E2E9988" w14:textId="54AD2F17" w:rsidR="00210063" w:rsidRPr="00BE4D81" w:rsidRDefault="00210063" w:rsidP="0083453F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dostawa i montaż tablicy informacyjnej niskiej – 4 szt.;</w:t>
      </w:r>
    </w:p>
    <w:p w14:paraId="00440531" w14:textId="684DD1E2" w:rsidR="00210063" w:rsidRPr="00BE4D81" w:rsidRDefault="00210063" w:rsidP="0083453F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dostawa i montaż kosza na śmieci – 2 szt.;</w:t>
      </w:r>
    </w:p>
    <w:p w14:paraId="7BDFFF1F" w14:textId="549E5556" w:rsidR="00BD14A0" w:rsidRPr="00BE4D81" w:rsidRDefault="00937827" w:rsidP="0083453F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lastRenderedPageBreak/>
        <w:t>dostawa i montaż</w:t>
      </w:r>
      <w:r w:rsidR="00BD14A0" w:rsidRPr="00BE4D81">
        <w:rPr>
          <w:rFonts w:cstheme="minorHAnsi"/>
        </w:rPr>
        <w:t xml:space="preserve"> płotków wiklinowych o wys. </w:t>
      </w:r>
      <w:r w:rsidRPr="00BE4D81">
        <w:rPr>
          <w:rFonts w:cstheme="minorHAnsi"/>
        </w:rPr>
        <w:t>15</w:t>
      </w:r>
      <w:r w:rsidR="00BD14A0" w:rsidRPr="00BE4D81">
        <w:rPr>
          <w:rFonts w:cstheme="minorHAnsi"/>
        </w:rPr>
        <w:t xml:space="preserve"> cm – </w:t>
      </w:r>
      <w:r w:rsidRPr="00BE4D81">
        <w:rPr>
          <w:rFonts w:cstheme="minorHAnsi"/>
        </w:rPr>
        <w:t>dł. ok. 1</w:t>
      </w:r>
      <w:r w:rsidR="00BD14A0" w:rsidRPr="00BE4D81">
        <w:rPr>
          <w:rFonts w:cstheme="minorHAnsi"/>
        </w:rPr>
        <w:t>5 m;</w:t>
      </w:r>
    </w:p>
    <w:p w14:paraId="5B4B52A7" w14:textId="3EA7093D" w:rsidR="00BD14A0" w:rsidRPr="00BE4D81" w:rsidRDefault="00F27B4D" w:rsidP="0083453F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 xml:space="preserve">wykonanie </w:t>
      </w:r>
      <w:r w:rsidR="00BD14A0" w:rsidRPr="00BE4D81">
        <w:rPr>
          <w:rFonts w:cstheme="minorHAnsi"/>
        </w:rPr>
        <w:t>pojnik</w:t>
      </w:r>
      <w:r w:rsidRPr="00BE4D81">
        <w:rPr>
          <w:rFonts w:cstheme="minorHAnsi"/>
        </w:rPr>
        <w:t>a</w:t>
      </w:r>
      <w:r w:rsidR="00BD14A0" w:rsidRPr="00BE4D81">
        <w:rPr>
          <w:rFonts w:cstheme="minorHAnsi"/>
        </w:rPr>
        <w:t xml:space="preserve"> dla ptaków</w:t>
      </w:r>
      <w:r w:rsidRPr="00BE4D81">
        <w:rPr>
          <w:rFonts w:cstheme="minorHAnsi"/>
        </w:rPr>
        <w:t xml:space="preserve"> w kłodzie drewna</w:t>
      </w:r>
      <w:r w:rsidR="00BD14A0" w:rsidRPr="00BE4D81">
        <w:rPr>
          <w:rFonts w:cstheme="minorHAnsi"/>
        </w:rPr>
        <w:t xml:space="preserve"> - </w:t>
      </w:r>
      <w:r w:rsidRPr="00BE4D81">
        <w:rPr>
          <w:rFonts w:cstheme="minorHAnsi"/>
        </w:rPr>
        <w:t>1</w:t>
      </w:r>
      <w:r w:rsidR="00BD14A0" w:rsidRPr="00BE4D81">
        <w:rPr>
          <w:rFonts w:cstheme="minorHAnsi"/>
        </w:rPr>
        <w:t xml:space="preserve"> szt.;</w:t>
      </w:r>
    </w:p>
    <w:p w14:paraId="453F2481" w14:textId="0302CD79" w:rsidR="00F27B4D" w:rsidRPr="00BE4D81" w:rsidRDefault="00F27B4D" w:rsidP="0083453F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wykonanie/uformowanie warkoczy z chrustu – ok. 30 m</w:t>
      </w:r>
      <w:r w:rsidRPr="00BE4D81">
        <w:rPr>
          <w:rFonts w:cstheme="minorHAnsi"/>
          <w:vertAlign w:val="superscript"/>
        </w:rPr>
        <w:t>3</w:t>
      </w:r>
      <w:r w:rsidRPr="00BE4D81">
        <w:rPr>
          <w:rFonts w:cstheme="minorHAnsi"/>
        </w:rPr>
        <w:t>;</w:t>
      </w:r>
    </w:p>
    <w:p w14:paraId="6EBFF1B9" w14:textId="12F768BC" w:rsidR="00F27B4D" w:rsidRPr="00BE4D81" w:rsidRDefault="00F27B4D" w:rsidP="0083453F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wykonanie/uformowanie próchnowiska z gałęzi o średnicy ok. 10-15 cm i dł. ok 2m – 1 szt.;</w:t>
      </w:r>
    </w:p>
    <w:p w14:paraId="6AE41D09" w14:textId="755D120C" w:rsidR="00F27B4D" w:rsidRPr="00BE4D81" w:rsidRDefault="00F27B4D" w:rsidP="0083453F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ułożenie pniaków drewna (leżące pnie) o średnicy min. 40 cm – 6 szt.;</w:t>
      </w:r>
    </w:p>
    <w:p w14:paraId="2ED580B7" w14:textId="70485EBA" w:rsidR="00F27B4D" w:rsidRPr="00BE4D81" w:rsidRDefault="00F27B4D" w:rsidP="0083453F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wykonanie i ułożenie plastrów drewna o średnicy powyżej 40 cm, wys. ok.10 cm – 5 szt.;</w:t>
      </w:r>
    </w:p>
    <w:p w14:paraId="7CA8A5BF" w14:textId="77777777" w:rsidR="00BD14A0" w:rsidRPr="00BE4D81" w:rsidRDefault="00BD14A0" w:rsidP="00BE4D81">
      <w:pPr>
        <w:pStyle w:val="Akapitzlist"/>
        <w:spacing w:after="0" w:line="276" w:lineRule="auto"/>
        <w:ind w:left="993"/>
        <w:jc w:val="both"/>
        <w:rPr>
          <w:rFonts w:cstheme="minorHAnsi"/>
        </w:rPr>
      </w:pPr>
    </w:p>
    <w:p w14:paraId="06238A41" w14:textId="3E257297" w:rsidR="0093790D" w:rsidRPr="00BE4D81" w:rsidRDefault="0093790D" w:rsidP="00BE4D81">
      <w:p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Elementy wspierające funkcje biocenotyczne ogrody, takie jak kłody martwego drewna, konary, gałęzie, chrust w miarę możliwości będą pozyskane z zaplanowanych na terenie inwestycji wycinek.</w:t>
      </w:r>
    </w:p>
    <w:p w14:paraId="4BB28BEF" w14:textId="77777777" w:rsidR="0093790D" w:rsidRPr="00BE4D81" w:rsidRDefault="0093790D" w:rsidP="00BE4D81">
      <w:pPr>
        <w:pStyle w:val="Akapitzlist"/>
        <w:spacing w:after="0" w:line="276" w:lineRule="auto"/>
        <w:ind w:left="993"/>
        <w:jc w:val="both"/>
        <w:rPr>
          <w:rFonts w:cstheme="minorHAnsi"/>
        </w:rPr>
      </w:pPr>
    </w:p>
    <w:p w14:paraId="6CEB8400" w14:textId="7F4EA3B7" w:rsidR="00BD14A0" w:rsidRPr="00BE4D81" w:rsidRDefault="00BD14A0" w:rsidP="0083453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Wykonani</w:t>
      </w:r>
      <w:r w:rsidR="00F27B4D" w:rsidRPr="00BE4D81">
        <w:rPr>
          <w:rFonts w:cstheme="minorHAnsi"/>
          <w:b/>
          <w:bCs/>
        </w:rPr>
        <w:t>e</w:t>
      </w:r>
      <w:r w:rsidRPr="00BE4D81">
        <w:rPr>
          <w:rFonts w:cstheme="minorHAnsi"/>
          <w:b/>
          <w:bCs/>
        </w:rPr>
        <w:t xml:space="preserve"> prac ogrodniczych związanych z zagospodarowaniem terenu zieleni:</w:t>
      </w:r>
    </w:p>
    <w:p w14:paraId="10FA6FB5" w14:textId="6485EF98" w:rsidR="003E3714" w:rsidRPr="00BE4D81" w:rsidRDefault="0093790D" w:rsidP="0083453F">
      <w:pPr>
        <w:pStyle w:val="Akapitzlist"/>
        <w:numPr>
          <w:ilvl w:val="0"/>
          <w:numId w:val="4"/>
        </w:numPr>
        <w:spacing w:after="0" w:line="276" w:lineRule="auto"/>
        <w:ind w:left="993" w:hanging="283"/>
        <w:jc w:val="both"/>
        <w:rPr>
          <w:rFonts w:cstheme="minorHAnsi"/>
        </w:rPr>
      </w:pPr>
      <w:r w:rsidRPr="00BE4D81">
        <w:rPr>
          <w:rFonts w:cstheme="minorHAnsi"/>
        </w:rPr>
        <w:t>Wycinka i pielęgnacja drzew zgodnie z projektem gospodarki drzewostanem</w:t>
      </w:r>
      <w:r w:rsidR="00526A30" w:rsidRPr="00BE4D81">
        <w:rPr>
          <w:rFonts w:cstheme="minorHAnsi"/>
        </w:rPr>
        <w:t>;</w:t>
      </w:r>
    </w:p>
    <w:p w14:paraId="1DEF6EAD" w14:textId="5A31D532" w:rsidR="00B9423D" w:rsidRPr="00BE4D81" w:rsidRDefault="00B9423D" w:rsidP="0083453F">
      <w:pPr>
        <w:pStyle w:val="Akapitzlist"/>
        <w:numPr>
          <w:ilvl w:val="0"/>
          <w:numId w:val="4"/>
        </w:numPr>
        <w:spacing w:after="0" w:line="276" w:lineRule="auto"/>
        <w:ind w:left="993" w:hanging="283"/>
        <w:jc w:val="both"/>
        <w:rPr>
          <w:rFonts w:cstheme="minorHAnsi"/>
        </w:rPr>
      </w:pPr>
      <w:r w:rsidRPr="00BE4D81">
        <w:rPr>
          <w:rFonts w:cstheme="minorHAnsi"/>
        </w:rPr>
        <w:t>Przygotowanie terenu pod nasadzenia;</w:t>
      </w:r>
    </w:p>
    <w:p w14:paraId="2233D855" w14:textId="041EB728" w:rsidR="00BD14A0" w:rsidRPr="00BE4D81" w:rsidRDefault="00BD14A0" w:rsidP="0083453F">
      <w:pPr>
        <w:pStyle w:val="Akapitzlist"/>
        <w:numPr>
          <w:ilvl w:val="0"/>
          <w:numId w:val="4"/>
        </w:numPr>
        <w:spacing w:after="0" w:line="276" w:lineRule="auto"/>
        <w:ind w:left="993" w:hanging="283"/>
        <w:jc w:val="both"/>
        <w:rPr>
          <w:rFonts w:cstheme="minorHAnsi"/>
        </w:rPr>
      </w:pPr>
      <w:r w:rsidRPr="00BE4D81">
        <w:rPr>
          <w:rFonts w:cstheme="minorHAnsi"/>
        </w:rPr>
        <w:t xml:space="preserve">posadzenie drzew w ilości </w:t>
      </w:r>
      <w:r w:rsidR="00965D12" w:rsidRPr="00BE4D81">
        <w:rPr>
          <w:rFonts w:cstheme="minorHAnsi"/>
        </w:rPr>
        <w:t>2</w:t>
      </w:r>
      <w:r w:rsidRPr="00BE4D81">
        <w:rPr>
          <w:rFonts w:cstheme="minorHAnsi"/>
        </w:rPr>
        <w:t xml:space="preserve"> szt. wraz z mocowaniem za pomocą palików drewnianych:</w:t>
      </w:r>
    </w:p>
    <w:tbl>
      <w:tblPr>
        <w:tblW w:w="8080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999"/>
        <w:gridCol w:w="3061"/>
      </w:tblGrid>
      <w:tr w:rsidR="00BD14A0" w:rsidRPr="00BE4D81" w14:paraId="5612F416" w14:textId="77777777" w:rsidTr="00164737">
        <w:trPr>
          <w:trHeight w:val="600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EF0BF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Gatunek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AE40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Ilość(szt.)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7F13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</w:t>
            </w:r>
          </w:p>
        </w:tc>
      </w:tr>
      <w:tr w:rsidR="00BD14A0" w:rsidRPr="00BE4D81" w14:paraId="70B216E1" w14:textId="77777777" w:rsidTr="00164737">
        <w:trPr>
          <w:trHeight w:val="300"/>
        </w:trPr>
        <w:tc>
          <w:tcPr>
            <w:tcW w:w="4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AD752" w14:textId="55CABDED" w:rsidR="00BD14A0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Lipa drobnolistna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2AC5" w14:textId="369E32FB" w:rsidR="00BD14A0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BA6F" w14:textId="079B7535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Wysokość</w:t>
            </w:r>
            <w:r w:rsidR="00965D12" w:rsidRPr="00BE4D81">
              <w:rPr>
                <w:rFonts w:eastAsia="Times New Roman" w:cstheme="minorHAnsi"/>
                <w:color w:val="000000"/>
                <w:lang w:eastAsia="pl-PL"/>
              </w:rPr>
              <w:t xml:space="preserve"> 4m, obw. 20-25 cm</w:t>
            </w:r>
          </w:p>
          <w:p w14:paraId="5CE8F955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BD14A0" w:rsidRPr="00BE4D81" w14:paraId="3A54ABCD" w14:textId="77777777" w:rsidTr="00164737">
        <w:trPr>
          <w:trHeight w:val="300"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B03E" w14:textId="2515796C" w:rsidR="00BD14A0" w:rsidRPr="00BE4D81" w:rsidRDefault="00965D12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Głóg dwuszyjkowy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3A20" w14:textId="285464B9" w:rsidR="00BD14A0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BD14A0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56076" w14:textId="77777777" w:rsidR="00965D12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  <w:p w14:paraId="214D8BA9" w14:textId="30762B93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Wysokość </w:t>
            </w:r>
            <w:r w:rsidR="00965D12" w:rsidRPr="00BE4D81">
              <w:rPr>
                <w:rFonts w:eastAsia="Times New Roman" w:cstheme="minorHAnsi"/>
                <w:color w:val="000000"/>
                <w:lang w:eastAsia="pl-PL"/>
              </w:rPr>
              <w:t>2,5 m, obw.16-18 cm</w:t>
            </w:r>
          </w:p>
          <w:p w14:paraId="36F39981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70C42FC9" w14:textId="6C55C531" w:rsidR="00965D12" w:rsidRPr="00BE4D81" w:rsidRDefault="00965D12" w:rsidP="0083453F">
      <w:pPr>
        <w:pStyle w:val="Akapitzlist"/>
        <w:numPr>
          <w:ilvl w:val="0"/>
          <w:numId w:val="4"/>
        </w:numPr>
        <w:spacing w:after="0" w:line="276" w:lineRule="auto"/>
        <w:ind w:left="993" w:hanging="284"/>
        <w:jc w:val="both"/>
        <w:rPr>
          <w:rFonts w:cstheme="minorHAnsi"/>
        </w:rPr>
      </w:pPr>
      <w:r w:rsidRPr="00BE4D81">
        <w:rPr>
          <w:rFonts w:cstheme="minorHAnsi"/>
        </w:rPr>
        <w:t>posadzenie roślin okrywowych w ilości 847 szt.</w:t>
      </w:r>
    </w:p>
    <w:tbl>
      <w:tblPr>
        <w:tblW w:w="8080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999"/>
        <w:gridCol w:w="3061"/>
      </w:tblGrid>
      <w:tr w:rsidR="00965D12" w:rsidRPr="00BE4D81" w14:paraId="5522A353" w14:textId="77777777" w:rsidTr="00965D12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17575" w14:textId="77777777" w:rsidR="00965D12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Gatunek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C393" w14:textId="77777777" w:rsidR="00965D12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Ilość(szt.)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2AF79" w14:textId="77777777" w:rsidR="00965D12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</w:t>
            </w:r>
          </w:p>
        </w:tc>
      </w:tr>
      <w:tr w:rsidR="00965D12" w:rsidRPr="00BE4D81" w14:paraId="6753943A" w14:textId="77777777" w:rsidTr="00965D12">
        <w:trPr>
          <w:trHeight w:val="3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9659" w14:textId="0BC9D789" w:rsidR="00965D12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Barwinek mniejszy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9D16" w14:textId="01BFF57D" w:rsidR="00965D12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847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3D24" w14:textId="0738713E" w:rsidR="00965D12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 P9, 7 szt./1m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00A57A5B" w14:textId="77777777" w:rsidR="00965D12" w:rsidRPr="00BE4D81" w:rsidRDefault="00965D12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1C9CF098" w14:textId="77777777" w:rsidR="00BE4D81" w:rsidRDefault="00BE4D81" w:rsidP="00BE4D81">
      <w:pPr>
        <w:pStyle w:val="Akapitzlist"/>
        <w:spacing w:after="0" w:line="276" w:lineRule="auto"/>
        <w:ind w:left="993"/>
        <w:jc w:val="both"/>
        <w:rPr>
          <w:rFonts w:cstheme="minorHAnsi"/>
        </w:rPr>
      </w:pPr>
    </w:p>
    <w:p w14:paraId="485921F1" w14:textId="4148B036" w:rsidR="00BD14A0" w:rsidRPr="00BE4D81" w:rsidRDefault="00BD14A0" w:rsidP="0083453F">
      <w:pPr>
        <w:pStyle w:val="Akapitzlist"/>
        <w:numPr>
          <w:ilvl w:val="0"/>
          <w:numId w:val="4"/>
        </w:numPr>
        <w:spacing w:after="0" w:line="276" w:lineRule="auto"/>
        <w:ind w:left="993" w:hanging="284"/>
        <w:jc w:val="both"/>
        <w:rPr>
          <w:rFonts w:cstheme="minorHAnsi"/>
        </w:rPr>
      </w:pPr>
      <w:r w:rsidRPr="00BE4D81">
        <w:rPr>
          <w:rFonts w:cstheme="minorHAnsi"/>
        </w:rPr>
        <w:t xml:space="preserve">posadzenie krzewów w ilości </w:t>
      </w:r>
      <w:r w:rsidR="000A78E4" w:rsidRPr="00BE4D81">
        <w:rPr>
          <w:rFonts w:cstheme="minorHAnsi"/>
        </w:rPr>
        <w:t>369</w:t>
      </w:r>
      <w:r w:rsidRPr="00BE4D81">
        <w:rPr>
          <w:rFonts w:cstheme="minorHAnsi"/>
        </w:rPr>
        <w:t xml:space="preserve"> szt.:</w:t>
      </w:r>
    </w:p>
    <w:tbl>
      <w:tblPr>
        <w:tblW w:w="10505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960"/>
        <w:gridCol w:w="3009"/>
        <w:gridCol w:w="1213"/>
        <w:gridCol w:w="1213"/>
      </w:tblGrid>
      <w:tr w:rsidR="00BD14A0" w:rsidRPr="00BE4D81" w14:paraId="1C4B5F33" w14:textId="77777777" w:rsidTr="00164737">
        <w:trPr>
          <w:gridAfter w:val="2"/>
          <w:wAfter w:w="2426" w:type="dxa"/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7F37E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Gatunek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F38C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 (szt.)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4CB3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</w:t>
            </w:r>
          </w:p>
        </w:tc>
      </w:tr>
      <w:tr w:rsidR="00BD14A0" w:rsidRPr="00BE4D81" w14:paraId="0B202C2B" w14:textId="77777777" w:rsidTr="00164737">
        <w:trPr>
          <w:gridAfter w:val="2"/>
          <w:wAfter w:w="2426" w:type="dxa"/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D7DC" w14:textId="5AF49358" w:rsidR="00BD14A0" w:rsidRPr="00BE4D81" w:rsidRDefault="00885AD7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Jeżyna popielica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8CC78" w14:textId="47FB81E4" w:rsidR="00BD14A0" w:rsidRPr="00BE4D81" w:rsidRDefault="00F730D3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43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E3FEA" w14:textId="2767ADEB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poj.C1,5-2, 3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1963221B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0A78E4" w:rsidRPr="00BE4D81" w14:paraId="4BAC3327" w14:textId="77777777" w:rsidTr="00164737">
        <w:trPr>
          <w:gridAfter w:val="2"/>
          <w:wAfter w:w="2426" w:type="dxa"/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3699" w14:textId="4DAA47ED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Malina właściwa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88A4" w14:textId="7BE1AA2B" w:rsidR="000A78E4" w:rsidRPr="00BE4D81" w:rsidRDefault="00F730D3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29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CBB1" w14:textId="4D992F4D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poj.C1,5-2, 2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23D8B533" w14:textId="04AD9C9C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0A78E4" w:rsidRPr="00BE4D81" w14:paraId="415D9D92" w14:textId="77777777" w:rsidTr="00AE719A">
        <w:trPr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3FE7" w14:textId="515FAD23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Wiciokrzew pospolity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74780" w14:textId="6AFCE1CA" w:rsidR="000A78E4" w:rsidRPr="00BE4D81" w:rsidRDefault="00F730D3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30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343BE" w14:textId="2753FF81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poj.C1,5-2, 3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41230D47" w14:textId="77777777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14:paraId="78C13F3F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213" w:type="dxa"/>
            <w:vAlign w:val="center"/>
          </w:tcPr>
          <w:p w14:paraId="28A447A7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0A78E4" w:rsidRPr="00BE4D81" w14:paraId="6EC8CB36" w14:textId="77777777" w:rsidTr="003A079E">
        <w:trPr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C3F4" w14:textId="1519098C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Trzmielina pospolita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44048" w14:textId="1B4AB5A3" w:rsidR="000A78E4" w:rsidRPr="00BE4D81" w:rsidRDefault="00F730D3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20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73D0B" w14:textId="5F33B6F8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poj.C1,5-2, 2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59B2DF6C" w14:textId="5EFF8DFE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14:paraId="3E322733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213" w:type="dxa"/>
            <w:vAlign w:val="center"/>
          </w:tcPr>
          <w:p w14:paraId="251697C3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0A78E4" w:rsidRPr="00BE4D81" w14:paraId="45EE05ED" w14:textId="77777777" w:rsidTr="00BB70DC">
        <w:trPr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B960" w14:textId="1F3D53D9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Śliwa tarnina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5AF0" w14:textId="67ADF847" w:rsidR="000A78E4" w:rsidRPr="00BE4D81" w:rsidRDefault="00F730D3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66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22312" w14:textId="239413A8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poj.C1,5-2,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1B197278" w14:textId="709C9B63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14:paraId="3A4931CC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213" w:type="dxa"/>
            <w:vAlign w:val="center"/>
          </w:tcPr>
          <w:p w14:paraId="25082E89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0A78E4" w:rsidRPr="00BE4D81" w14:paraId="102FD1E7" w14:textId="77777777" w:rsidTr="009D434E">
        <w:trPr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2BDD" w14:textId="177F16D5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Dereń świdwa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DA42A" w14:textId="72C23E49" w:rsidR="000A78E4" w:rsidRPr="00BE4D81" w:rsidRDefault="00F730D3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66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3553E" w14:textId="08B6D202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poj.C1,5-2,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717FA1CB" w14:textId="5AB3D806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14:paraId="486ECDF9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213" w:type="dxa"/>
            <w:vAlign w:val="center"/>
          </w:tcPr>
          <w:p w14:paraId="5DE0B294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0A78E4" w:rsidRPr="00BE4D81" w14:paraId="70863CD7" w14:textId="77777777" w:rsidTr="00164959">
        <w:trPr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413E" w14:textId="2AC321F6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lastRenderedPageBreak/>
              <w:t>Szakłak pospolity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7B572" w14:textId="6F3432F9" w:rsidR="000A78E4" w:rsidRPr="00BE4D81" w:rsidRDefault="00F730D3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66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EC0D3" w14:textId="5E56938B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poj.C1,5-2,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1E18D306" w14:textId="2CCD4CF9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14:paraId="3964435B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213" w:type="dxa"/>
            <w:vAlign w:val="center"/>
          </w:tcPr>
          <w:p w14:paraId="5678BA0C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0A78E4" w:rsidRPr="00BE4D81" w14:paraId="5C1D7ECD" w14:textId="77777777" w:rsidTr="00CF7227">
        <w:trPr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062E" w14:textId="6ADDB4DD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Jeżyna popielica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F923" w14:textId="25CAC7FC" w:rsidR="000A78E4" w:rsidRPr="00BE4D81" w:rsidRDefault="00F730D3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47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F9641" w14:textId="203FCF31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poj.C1,5-2, 3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6738992A" w14:textId="0DF35A65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14:paraId="0158DE37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213" w:type="dxa"/>
            <w:vAlign w:val="center"/>
          </w:tcPr>
          <w:p w14:paraId="4951A46B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0A78E4" w:rsidRPr="00BE4D81" w14:paraId="37189254" w14:textId="77777777" w:rsidTr="0099669E">
        <w:trPr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E96E" w14:textId="0D2F2E1B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Malina właściwa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6E320" w14:textId="00035DAD" w:rsidR="000A78E4" w:rsidRPr="00BE4D81" w:rsidRDefault="00F730D3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32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E617D" w14:textId="4C3E20D3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poj.C1,5-2, 2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6E940502" w14:textId="77777777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14:paraId="3F911B62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213" w:type="dxa"/>
            <w:vAlign w:val="center"/>
          </w:tcPr>
          <w:p w14:paraId="3CD4499B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0A78E4" w:rsidRPr="00BE4D81" w14:paraId="09148DE7" w14:textId="77777777" w:rsidTr="00530AE0">
        <w:trPr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8EFA" w14:textId="4CF8005E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Porzeczka alpejska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7DF77" w14:textId="65E939DC" w:rsidR="000A78E4" w:rsidRPr="00BE4D81" w:rsidRDefault="00F730D3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200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CC9FF" w14:textId="2DAF74C2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poj.C1,5-2, 5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7334BF7B" w14:textId="77777777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14:paraId="49A2B736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213" w:type="dxa"/>
            <w:vAlign w:val="center"/>
          </w:tcPr>
          <w:p w14:paraId="025B7141" w14:textId="77777777" w:rsidR="000A78E4" w:rsidRPr="00BE4D81" w:rsidRDefault="000A78E4" w:rsidP="00BE4D81">
            <w:pPr>
              <w:spacing w:after="0" w:line="276" w:lineRule="auto"/>
              <w:rPr>
                <w:rFonts w:cstheme="minorHAnsi"/>
              </w:rPr>
            </w:pPr>
          </w:p>
        </w:tc>
      </w:tr>
    </w:tbl>
    <w:p w14:paraId="72967348" w14:textId="77777777" w:rsidR="00BD14A0" w:rsidRPr="00BE4D81" w:rsidRDefault="00BD14A0" w:rsidP="00BE4D81">
      <w:pPr>
        <w:pStyle w:val="Akapitzlist"/>
        <w:spacing w:after="0" w:line="276" w:lineRule="auto"/>
        <w:ind w:left="709"/>
        <w:jc w:val="both"/>
        <w:rPr>
          <w:rFonts w:cstheme="minorHAnsi"/>
        </w:rPr>
      </w:pPr>
    </w:p>
    <w:p w14:paraId="10D1982E" w14:textId="3F72E5A9" w:rsidR="00BD14A0" w:rsidRPr="00BE4D81" w:rsidRDefault="00BD14A0" w:rsidP="0083453F">
      <w:pPr>
        <w:pStyle w:val="Akapitzlist"/>
        <w:numPr>
          <w:ilvl w:val="0"/>
          <w:numId w:val="4"/>
        </w:numPr>
        <w:spacing w:after="0" w:line="276" w:lineRule="auto"/>
        <w:ind w:left="993" w:hanging="283"/>
        <w:jc w:val="both"/>
        <w:rPr>
          <w:rFonts w:cstheme="minorHAnsi"/>
        </w:rPr>
      </w:pPr>
      <w:r w:rsidRPr="00BE4D81">
        <w:rPr>
          <w:rFonts w:cstheme="minorHAnsi"/>
        </w:rPr>
        <w:t xml:space="preserve">posadzenie bylin w ilości </w:t>
      </w:r>
      <w:r w:rsidR="000A78E4" w:rsidRPr="00BE4D81">
        <w:rPr>
          <w:rFonts w:cstheme="minorHAnsi"/>
        </w:rPr>
        <w:t xml:space="preserve"> </w:t>
      </w:r>
      <w:r w:rsidR="00126916" w:rsidRPr="00BE4D81">
        <w:rPr>
          <w:rFonts w:cstheme="minorHAnsi"/>
        </w:rPr>
        <w:t xml:space="preserve">1292 </w:t>
      </w:r>
      <w:r w:rsidRPr="00BE4D81">
        <w:rPr>
          <w:rFonts w:cstheme="minorHAnsi"/>
        </w:rPr>
        <w:t>szt.;</w:t>
      </w:r>
    </w:p>
    <w:tbl>
      <w:tblPr>
        <w:tblW w:w="8079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993"/>
        <w:gridCol w:w="2976"/>
      </w:tblGrid>
      <w:tr w:rsidR="00BD14A0" w:rsidRPr="00BE4D81" w14:paraId="082D2DC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7DC79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Gatunek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FDE7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 (szt.)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48A2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</w:t>
            </w:r>
          </w:p>
        </w:tc>
      </w:tr>
      <w:tr w:rsidR="00BD14A0" w:rsidRPr="00BE4D81" w14:paraId="409DD8B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8E67" w14:textId="4D1FEBDD" w:rsidR="00CC03FB" w:rsidRPr="00BE4D81" w:rsidRDefault="00CC03FB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Babka lancetowata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CE19" w14:textId="5813CFD5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87643" w14:textId="7A99D717" w:rsidR="00BD14A0" w:rsidRPr="00BE4D81" w:rsidRDefault="00BD14A0" w:rsidP="00BE4D81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vertAlign w:val="superscript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</w:t>
            </w:r>
            <w:r w:rsidR="00891248" w:rsidRPr="00BE4D81">
              <w:rPr>
                <w:rFonts w:eastAsia="Times New Roman" w:cstheme="minorHAnsi"/>
                <w:color w:val="000000"/>
                <w:lang w:eastAsia="pl-PL"/>
              </w:rPr>
              <w:t>P9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, </w:t>
            </w:r>
            <w:r w:rsidR="00891248" w:rsidRPr="00BE4D81"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521DA953" w14:textId="77777777" w:rsidTr="00164737">
        <w:trPr>
          <w:trHeight w:val="6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6976" w14:textId="066AD982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Bodziszek leśny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A7A14" w14:textId="1419CEA5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4388" w14:textId="590D79C8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5C7F7AFC" w14:textId="77777777" w:rsidTr="00164737">
        <w:trPr>
          <w:trHeight w:val="6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A4CD" w14:textId="599113DB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Chaber driakiewnik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02989" w14:textId="1DC87AD5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58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372C" w14:textId="6244FCA2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19C40CB4" w14:textId="77777777" w:rsidTr="00164737">
        <w:trPr>
          <w:trHeight w:val="6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F3E2" w14:textId="545D77D8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Chaber łąkowy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F2E1" w14:textId="30DD727B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61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6A0C" w14:textId="7ADD7534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7CF0E4E9" w14:textId="77777777" w:rsidTr="00164737">
        <w:trPr>
          <w:trHeight w:val="6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0DAA" w14:textId="2DB38383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Cieciorka pstra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0F60B" w14:textId="2C607DE0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29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E22E" w14:textId="1CE642CE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4C270E96" w14:textId="77777777" w:rsidTr="00164737">
        <w:trPr>
          <w:trHeight w:val="6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B58E" w14:textId="362528BB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Cykoria podróżnik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EC9E" w14:textId="2F3DB7D7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92FAF" w14:textId="489D9680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4333C9E5" w14:textId="77777777" w:rsidTr="00164737">
        <w:trPr>
          <w:trHeight w:val="6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6B4F" w14:textId="05DC7341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Czosnek niedźwiedzi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C6EDF" w14:textId="61C96D1C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27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62B30" w14:textId="264D3292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3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4BD439A8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40F7" w14:textId="5427A550" w:rsidR="00BD14A0" w:rsidRPr="00BE4D81" w:rsidRDefault="00CC03FB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Czyściec leśny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A1759" w14:textId="599953D2" w:rsidR="00BD14A0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EA673" w14:textId="60A39925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C03FB" w:rsidRPr="00BE4D81" w14:paraId="454E1EB4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564D" w14:textId="7B57E5D8" w:rsidR="00CC03FB" w:rsidRPr="00BE4D81" w:rsidRDefault="00CC03FB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Dziewanna pospolita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5A4E2" w14:textId="090BE120" w:rsidR="00CC03FB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3354EE" w14:textId="7F3708D0" w:rsidR="00CC03FB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C03FB" w:rsidRPr="00BE4D81" w14:paraId="53B470C7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5247" w14:textId="1FEE9371" w:rsidR="00CC03FB" w:rsidRPr="00BE4D81" w:rsidRDefault="00CC03FB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Dzwonek rozpierzchły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331E7" w14:textId="4A3A6626" w:rsidR="00CC03FB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2E4907" w14:textId="7D5A14BC" w:rsidR="00CC03FB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C03FB" w:rsidRPr="00BE4D81" w14:paraId="4F84313E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D16F" w14:textId="33185636" w:rsidR="00CC03FB" w:rsidRPr="00BE4D81" w:rsidRDefault="00CC03FB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Farbownik lekarski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74ABD" w14:textId="303EE587" w:rsidR="00CC03FB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B3670" w14:textId="03DA7633" w:rsidR="00CC03FB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C03FB" w:rsidRPr="00BE4D81" w14:paraId="0959DFF4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5DCF" w14:textId="45C0A7D6" w:rsidR="00CC03FB" w:rsidRPr="00BE4D81" w:rsidRDefault="00CC03FB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Fiołek wonny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19562" w14:textId="0B053C1F" w:rsidR="00CC03FB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BC9982" w14:textId="4CAC16E2" w:rsidR="00CC03FB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68F13896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A844" w14:textId="0E83055D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Goździk kartuzek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02F9D" w14:textId="1E13B9E2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DF7DFE" w14:textId="6EF5266A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6079E7BE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2560" w14:textId="5536ED00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Groszek wiosenny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B668" w14:textId="20ED1F59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DF8839" w14:textId="115997E5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3E8BB9B2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F544" w14:textId="7AA5AEC7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Jasnota plamista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907A6" w14:textId="43AAEA5D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E72BE5" w14:textId="4DCFB0EF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57800506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C865" w14:textId="36A5432A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lastRenderedPageBreak/>
              <w:t>Kocanki piaskowe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C86C" w14:textId="2C8B417C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9A948" w14:textId="33C3A78D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5175FC8A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5ADE" w14:textId="3783A67A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Koniczyna łąkowa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CD7D" w14:textId="36230906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F32241" w14:textId="73FFA72F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3846AF6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CF9C" w14:textId="1E4A6E72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Kozibród łąkowy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7336" w14:textId="3164DF53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6826E" w14:textId="31BDA38C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28E65AD3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34A2" w14:textId="265348AF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Krwiściąg mniejszy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21686" w14:textId="1089A4BC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A6ED32" w14:textId="5337F3DF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6B59C8F2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AB43" w14:textId="714F0473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Kuklik pospolity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00ABF" w14:textId="7F6AA3B0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F92052" w14:textId="24938CD4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17EF4DA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B932" w14:textId="4B8A55E0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Lnica pospolita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17F4B" w14:textId="3A262C2C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5D28B4" w14:textId="4B8E5A2F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2DADD407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DC5F" w14:textId="75A8F0EC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Paprotka zwyczajna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F08E0" w14:textId="52205C0F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141D1D" w14:textId="5CADE598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2DFCA248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F8AA" w14:textId="0E161ED5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Przylaszczka pospolita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25FC3" w14:textId="5D71ED37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C072AF" w14:textId="17CC1528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54F15494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82CD" w14:textId="3FB2F336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Rzepik pospolity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4B04A" w14:textId="7A342003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BDB1A" w14:textId="2F26AD9E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2C3F7774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021E" w14:textId="5CEC2F3F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Sierpik barwieński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EB8E" w14:textId="2641DBAB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F251F8" w14:textId="79DF597E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161886C8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C26F" w14:textId="189E3FB2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Sparceta piaskowa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6E515" w14:textId="7A1D90DA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58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BF186B" w14:textId="5962619B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72CE15D2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B178" w14:textId="2A339C1D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Stokrotka pospolita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2342" w14:textId="1EB157F6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C6C92" w14:textId="0879217A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74D472B3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8E02" w14:textId="7BE2BB4E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Szałwia łąkowa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DC2B5" w14:textId="4808C870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58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338DD2" w14:textId="3AA97F54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17A4530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F1FD" w14:textId="0B6A839F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Szczaw zwyczajny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4FC6" w14:textId="37BD32DA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FF491A" w14:textId="2A05EB9C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795AE1C1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F9F3" w14:textId="14379947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Szczeć pospolita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2A46F" w14:textId="7AD31359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AB2944" w14:textId="402C928B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4F5424AA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D475" w14:textId="4593B131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Ślaz dziki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95988" w14:textId="2CC86FB4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6C85C2" w14:textId="08FEB44B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566B6664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4DE8" w14:textId="10109334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Świerzbnica polna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5873C" w14:textId="476BF9D9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58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1ED5A" w14:textId="57A9810B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716588A6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A423" w14:textId="5F93EEE0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Zawilec gajowy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BBE17" w14:textId="37DA112A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27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F83711" w14:textId="2DE38D24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3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7DD68ECB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11E3" w14:textId="66E38FB3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Złocień właściwy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8FDD1" w14:textId="57498EB7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58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5E1849" w14:textId="4C9EC041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03D11A57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6BDB" w14:textId="3F0811B0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Żmijowiec zwyczajny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E9197" w14:textId="68D473B7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43063" w14:textId="2E5753E6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</w:tbl>
    <w:p w14:paraId="7AFCC8AA" w14:textId="77777777" w:rsidR="00BD14A0" w:rsidRPr="00BE4D81" w:rsidRDefault="00BD14A0" w:rsidP="00BE4D81">
      <w:pPr>
        <w:pStyle w:val="Akapitzlist"/>
        <w:spacing w:after="0" w:line="276" w:lineRule="auto"/>
        <w:ind w:left="1134"/>
        <w:jc w:val="both"/>
        <w:rPr>
          <w:rFonts w:cstheme="minorHAnsi"/>
        </w:rPr>
      </w:pPr>
    </w:p>
    <w:p w14:paraId="4EAB14C6" w14:textId="2B93B7B1" w:rsidR="00BD14A0" w:rsidRPr="00BE4D81" w:rsidRDefault="00BD14A0" w:rsidP="0083453F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cstheme="minorHAnsi"/>
        </w:rPr>
      </w:pPr>
      <w:r w:rsidRPr="00BE4D81">
        <w:rPr>
          <w:rFonts w:cstheme="minorHAnsi"/>
        </w:rPr>
        <w:t xml:space="preserve">mulczowanie korą przekompostowaną </w:t>
      </w:r>
      <w:r w:rsidR="00B9423D" w:rsidRPr="00BE4D81">
        <w:rPr>
          <w:rFonts w:cstheme="minorHAnsi"/>
        </w:rPr>
        <w:t>29,09</w:t>
      </w:r>
      <w:r w:rsidRPr="00BE4D81">
        <w:rPr>
          <w:rFonts w:cstheme="minorHAnsi"/>
        </w:rPr>
        <w:t xml:space="preserve"> m</w:t>
      </w:r>
      <w:r w:rsidRPr="00BE4D81">
        <w:rPr>
          <w:rFonts w:cstheme="minorHAnsi"/>
          <w:vertAlign w:val="superscript"/>
        </w:rPr>
        <w:t>3</w:t>
      </w:r>
      <w:r w:rsidRPr="00BE4D81">
        <w:rPr>
          <w:rFonts w:cstheme="minorHAnsi"/>
        </w:rPr>
        <w:t>;</w:t>
      </w:r>
    </w:p>
    <w:p w14:paraId="419E5B9C" w14:textId="5F8F6EFD" w:rsidR="00BD14A0" w:rsidRPr="00BE4D81" w:rsidRDefault="00BD14A0" w:rsidP="0083453F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cstheme="minorHAnsi"/>
        </w:rPr>
      </w:pPr>
      <w:r w:rsidRPr="00BE4D81">
        <w:rPr>
          <w:rFonts w:cstheme="minorHAnsi"/>
        </w:rPr>
        <w:t>renowacja trawnika na pow. 1</w:t>
      </w:r>
      <w:r w:rsidR="00B9423D" w:rsidRPr="00BE4D81">
        <w:rPr>
          <w:rFonts w:cstheme="minorHAnsi"/>
        </w:rPr>
        <w:t>8</w:t>
      </w:r>
      <w:r w:rsidRPr="00BE4D81">
        <w:rPr>
          <w:rFonts w:cstheme="minorHAnsi"/>
        </w:rPr>
        <w:t xml:space="preserve"> m</w:t>
      </w:r>
      <w:r w:rsidRPr="00BE4D81">
        <w:rPr>
          <w:rFonts w:cstheme="minorHAnsi"/>
          <w:vertAlign w:val="superscript"/>
        </w:rPr>
        <w:t>2</w:t>
      </w:r>
      <w:r w:rsidRPr="00BE4D81">
        <w:rPr>
          <w:rFonts w:cstheme="minorHAnsi"/>
        </w:rPr>
        <w:t>;</w:t>
      </w:r>
    </w:p>
    <w:p w14:paraId="732D41CA" w14:textId="77777777" w:rsidR="00BD14A0" w:rsidRPr="00BE4D81" w:rsidRDefault="00BD14A0" w:rsidP="0083453F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cstheme="minorHAnsi"/>
        </w:rPr>
      </w:pPr>
      <w:r w:rsidRPr="00BE4D81">
        <w:rPr>
          <w:rFonts w:cstheme="minorHAnsi"/>
        </w:rPr>
        <w:t>inne prace agrotechniczne.</w:t>
      </w:r>
    </w:p>
    <w:p w14:paraId="512864FA" w14:textId="77777777" w:rsidR="00132F71" w:rsidRPr="00BE4D81" w:rsidRDefault="00132F71" w:rsidP="00BE4D81">
      <w:pPr>
        <w:spacing w:after="0" w:line="276" w:lineRule="auto"/>
        <w:rPr>
          <w:rFonts w:cstheme="minorHAnsi"/>
          <w:b/>
          <w:bCs/>
        </w:rPr>
      </w:pPr>
    </w:p>
    <w:p w14:paraId="39DCB9B2" w14:textId="1862B89B" w:rsidR="00AB0A6D" w:rsidRPr="00BE4D81" w:rsidRDefault="002A1E59" w:rsidP="0083453F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lastRenderedPageBreak/>
        <w:t>UWAGI ZAMAWI</w:t>
      </w:r>
      <w:r w:rsidR="00B62937" w:rsidRPr="00BE4D81">
        <w:rPr>
          <w:rFonts w:cstheme="minorHAnsi"/>
          <w:b/>
          <w:bCs/>
        </w:rPr>
        <w:t>A</w:t>
      </w:r>
      <w:r w:rsidRPr="00BE4D81">
        <w:rPr>
          <w:rFonts w:cstheme="minorHAnsi"/>
          <w:b/>
          <w:bCs/>
        </w:rPr>
        <w:t>JĄCEGO</w:t>
      </w:r>
    </w:p>
    <w:p w14:paraId="2E81CE4D" w14:textId="1673169C" w:rsidR="002A1E59" w:rsidRPr="00BE4D81" w:rsidRDefault="00077153" w:rsidP="0083453F">
      <w:pPr>
        <w:pStyle w:val="Akapitzlist"/>
        <w:numPr>
          <w:ilvl w:val="0"/>
          <w:numId w:val="2"/>
        </w:numPr>
        <w:spacing w:after="0" w:line="276" w:lineRule="auto"/>
        <w:ind w:left="709"/>
        <w:rPr>
          <w:rFonts w:cstheme="minorHAnsi"/>
        </w:rPr>
      </w:pPr>
      <w:r w:rsidRPr="00BE4D81">
        <w:rPr>
          <w:rFonts w:cstheme="minorHAnsi"/>
        </w:rPr>
        <w:t xml:space="preserve">Wszystkie </w:t>
      </w:r>
      <w:r w:rsidR="00270295" w:rsidRPr="00BE4D81">
        <w:rPr>
          <w:rFonts w:cstheme="minorHAnsi"/>
        </w:rPr>
        <w:t>prace</w:t>
      </w:r>
      <w:r w:rsidR="00E769B4" w:rsidRPr="00BE4D81">
        <w:rPr>
          <w:rFonts w:cstheme="minorHAnsi"/>
        </w:rPr>
        <w:t xml:space="preserve"> ogrodnicze</w:t>
      </w:r>
      <w:r w:rsidR="00270295" w:rsidRPr="00BE4D81">
        <w:rPr>
          <w:rFonts w:cstheme="minorHAnsi"/>
        </w:rPr>
        <w:t xml:space="preserve"> i związane z wyposażeniem terenu</w:t>
      </w:r>
      <w:r w:rsidR="00E769B4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>wskazane w zamówieniu podstawowym należy wykonać zgodnie z:</w:t>
      </w:r>
    </w:p>
    <w:p w14:paraId="63E55DBC" w14:textId="3C31EF21" w:rsidR="00716864" w:rsidRPr="00BE4D81" w:rsidRDefault="003B1F23" w:rsidP="0083453F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bookmarkStart w:id="0" w:name="_Hlk156202015"/>
      <w:r w:rsidRPr="00BE4D81">
        <w:rPr>
          <w:rFonts w:cstheme="minorHAnsi"/>
        </w:rPr>
        <w:t xml:space="preserve">Projektem </w:t>
      </w:r>
      <w:r w:rsidR="004E40D8" w:rsidRPr="00BE4D81">
        <w:rPr>
          <w:rFonts w:cstheme="minorHAnsi"/>
        </w:rPr>
        <w:t>budowlano-wykonawczym</w:t>
      </w:r>
      <w:r w:rsidRPr="00BE4D81">
        <w:rPr>
          <w:rFonts w:cstheme="minorHAnsi"/>
        </w:rPr>
        <w:t xml:space="preserve"> – załącznik nr </w:t>
      </w:r>
      <w:r w:rsidR="00AA5A4E" w:rsidRPr="00BE4D81">
        <w:rPr>
          <w:rFonts w:cstheme="minorHAnsi"/>
        </w:rPr>
        <w:t>1</w:t>
      </w:r>
      <w:r w:rsidR="008E42C9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 xml:space="preserve">do </w:t>
      </w:r>
      <w:r w:rsidR="00AA5A4E" w:rsidRPr="00BE4D81">
        <w:rPr>
          <w:rFonts w:cstheme="minorHAnsi"/>
        </w:rPr>
        <w:t>OPZ</w:t>
      </w:r>
      <w:r w:rsidR="00716864" w:rsidRPr="00BE4D81">
        <w:rPr>
          <w:rFonts w:cstheme="minorHAnsi"/>
        </w:rPr>
        <w:t>;</w:t>
      </w:r>
    </w:p>
    <w:p w14:paraId="4A916B41" w14:textId="7ADA9CB2" w:rsidR="00716864" w:rsidRPr="00BE4D81" w:rsidRDefault="003B1F23" w:rsidP="0083453F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r w:rsidRPr="00BE4D81">
        <w:rPr>
          <w:rFonts w:cstheme="minorHAnsi"/>
        </w:rPr>
        <w:t xml:space="preserve">STWiOR– załącznik nr </w:t>
      </w:r>
      <w:r w:rsidR="00AA5A4E" w:rsidRPr="00BE4D81">
        <w:rPr>
          <w:rFonts w:cstheme="minorHAnsi"/>
        </w:rPr>
        <w:t>2</w:t>
      </w:r>
      <w:r w:rsidR="00FC0987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 xml:space="preserve">do </w:t>
      </w:r>
      <w:r w:rsidR="00AA5A4E" w:rsidRPr="00BE4D81">
        <w:rPr>
          <w:rFonts w:cstheme="minorHAnsi"/>
        </w:rPr>
        <w:t>OPZ</w:t>
      </w:r>
      <w:r w:rsidR="00716864" w:rsidRPr="00BE4D81">
        <w:rPr>
          <w:rFonts w:cstheme="minorHAnsi"/>
        </w:rPr>
        <w:t>;</w:t>
      </w:r>
    </w:p>
    <w:p w14:paraId="4CF02182" w14:textId="3ECC0A35" w:rsidR="00716864" w:rsidRPr="00BE4D81" w:rsidRDefault="003B1F23" w:rsidP="0083453F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r w:rsidRPr="00BE4D81">
        <w:rPr>
          <w:rFonts w:cstheme="minorHAnsi"/>
        </w:rPr>
        <w:t xml:space="preserve">Przedmiarem </w:t>
      </w:r>
      <w:r w:rsidR="002815C4" w:rsidRPr="00BE4D81">
        <w:rPr>
          <w:rFonts w:cstheme="minorHAnsi"/>
        </w:rPr>
        <w:t xml:space="preserve">prac </w:t>
      </w:r>
      <w:r w:rsidRPr="00BE4D81">
        <w:rPr>
          <w:rFonts w:cstheme="minorHAnsi"/>
        </w:rPr>
        <w:t xml:space="preserve">– załącznik nr </w:t>
      </w:r>
      <w:r w:rsidR="00983390" w:rsidRPr="00BE4D81">
        <w:rPr>
          <w:rFonts w:cstheme="minorHAnsi"/>
        </w:rPr>
        <w:t>3</w:t>
      </w:r>
      <w:r w:rsidRPr="00BE4D81">
        <w:rPr>
          <w:rFonts w:cstheme="minorHAnsi"/>
        </w:rPr>
        <w:t xml:space="preserve"> do </w:t>
      </w:r>
      <w:r w:rsidR="008D12FF" w:rsidRPr="00BE4D81">
        <w:rPr>
          <w:rFonts w:cstheme="minorHAnsi"/>
        </w:rPr>
        <w:t>OPZ</w:t>
      </w:r>
      <w:r w:rsidR="007F2D5E" w:rsidRPr="00BE4D81">
        <w:rPr>
          <w:rFonts w:cstheme="minorHAnsi"/>
        </w:rPr>
        <w:t>, który stanowi materiał pomocniczy przy realizacji umowy;</w:t>
      </w:r>
    </w:p>
    <w:bookmarkEnd w:id="0"/>
    <w:p w14:paraId="3106BD4F" w14:textId="165110A2" w:rsidR="00716864" w:rsidRPr="00BE4D81" w:rsidRDefault="003B1F23" w:rsidP="0083453F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r w:rsidRPr="00BE4D81">
        <w:rPr>
          <w:rFonts w:cstheme="minorHAnsi"/>
        </w:rPr>
        <w:t>Zaleceniami Zamawiającego oraz powszechn</w:t>
      </w:r>
      <w:r w:rsidR="003567C5" w:rsidRPr="00BE4D81">
        <w:rPr>
          <w:rFonts w:cstheme="minorHAnsi"/>
        </w:rPr>
        <w:t>ą</w:t>
      </w:r>
      <w:r w:rsidRPr="00BE4D81">
        <w:rPr>
          <w:rFonts w:cstheme="minorHAnsi"/>
        </w:rPr>
        <w:t xml:space="preserve"> wiedzą </w:t>
      </w:r>
      <w:r w:rsidR="00102560" w:rsidRPr="00BE4D81">
        <w:rPr>
          <w:rFonts w:cstheme="minorHAnsi"/>
        </w:rPr>
        <w:t>techniczn</w:t>
      </w:r>
      <w:r w:rsidRPr="00BE4D81">
        <w:rPr>
          <w:rFonts w:cstheme="minorHAnsi"/>
        </w:rPr>
        <w:t>ą</w:t>
      </w:r>
      <w:r w:rsidR="00881429" w:rsidRPr="00BE4D81">
        <w:rPr>
          <w:rFonts w:cstheme="minorHAnsi"/>
        </w:rPr>
        <w:t xml:space="preserve"> </w:t>
      </w:r>
      <w:r w:rsidR="003567C5" w:rsidRPr="00BE4D81">
        <w:rPr>
          <w:rFonts w:cstheme="minorHAnsi"/>
        </w:rPr>
        <w:t>i </w:t>
      </w:r>
      <w:r w:rsidR="00881429" w:rsidRPr="00BE4D81">
        <w:rPr>
          <w:rFonts w:cstheme="minorHAnsi"/>
        </w:rPr>
        <w:t>ogrodniczą</w:t>
      </w:r>
      <w:r w:rsidRPr="00BE4D81">
        <w:rPr>
          <w:rFonts w:cstheme="minorHAnsi"/>
        </w:rPr>
        <w:t>;</w:t>
      </w:r>
    </w:p>
    <w:p w14:paraId="2F9D11F2" w14:textId="1224D178" w:rsidR="00430D59" w:rsidRPr="00BE4D81" w:rsidRDefault="00430D59" w:rsidP="0083453F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r w:rsidRPr="00BE4D81">
        <w:rPr>
          <w:rFonts w:eastAsia="Times New Roman" w:cstheme="minorHAnsi"/>
        </w:rPr>
        <w:t xml:space="preserve">Podręcznikiem – Oznaczanie projektów zrealizowanych w ramach budżetu obywatelskiego - załącznik nr </w:t>
      </w:r>
      <w:r w:rsidR="00A74423" w:rsidRPr="00BE4D81">
        <w:rPr>
          <w:rFonts w:eastAsia="Times New Roman" w:cstheme="minorHAnsi"/>
        </w:rPr>
        <w:t>4</w:t>
      </w:r>
      <w:r w:rsidRPr="00BE4D81">
        <w:rPr>
          <w:rFonts w:cstheme="minorHAnsi"/>
        </w:rPr>
        <w:t xml:space="preserve"> do OPZ;</w:t>
      </w:r>
    </w:p>
    <w:p w14:paraId="1631618B" w14:textId="246E1EB7" w:rsidR="00430D59" w:rsidRPr="00BE4D81" w:rsidRDefault="00430D59" w:rsidP="0083453F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r w:rsidRPr="00BE4D81">
        <w:rPr>
          <w:rFonts w:cstheme="minorHAnsi"/>
        </w:rPr>
        <w:t>Z zachowaniem należytej ostrożności i bezpieczeństwa w stosunku do istniejącej zieleni (drzew, krzewów, trawników, itp.) oraz istniejących obiektów na terenie;</w:t>
      </w:r>
    </w:p>
    <w:p w14:paraId="17020CA1" w14:textId="2364347E" w:rsidR="007B1592" w:rsidRPr="00BE4D81" w:rsidRDefault="00091524" w:rsidP="0083453F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eastAsia="Times New Roman" w:cstheme="minorHAnsi"/>
        </w:rPr>
      </w:pPr>
      <w:r w:rsidRPr="00BE4D81">
        <w:rPr>
          <w:rFonts w:eastAsia="Times New Roman" w:cstheme="minorHAnsi"/>
        </w:rPr>
        <w:t xml:space="preserve">Standardami kształtowania zieleni Warszawy, stanowiącymi </w:t>
      </w:r>
      <w:r w:rsidR="0047601A" w:rsidRPr="00BE4D81">
        <w:rPr>
          <w:rFonts w:eastAsia="Times New Roman" w:cstheme="minorHAnsi"/>
        </w:rPr>
        <w:t>Za</w:t>
      </w:r>
      <w:r w:rsidR="00391EE9" w:rsidRPr="00BE4D81">
        <w:rPr>
          <w:rFonts w:eastAsia="Times New Roman" w:cstheme="minorHAnsi"/>
        </w:rPr>
        <w:t>łącznik</w:t>
      </w:r>
      <w:r w:rsidRPr="00BE4D81">
        <w:rPr>
          <w:rFonts w:eastAsia="Times New Roman" w:cstheme="minorHAnsi"/>
        </w:rPr>
        <w:t xml:space="preserve"> </w:t>
      </w:r>
      <w:r w:rsidR="00391EE9" w:rsidRPr="00BE4D81">
        <w:rPr>
          <w:rFonts w:eastAsia="Times New Roman" w:cstheme="minorHAnsi"/>
        </w:rPr>
        <w:t>nr 7 do Uchwały Rady m. st. Warszawy nr XXXVIII/973/2016 z dnia 15 grudnia 2016 r.</w:t>
      </w:r>
      <w:r w:rsidR="00F7242D" w:rsidRPr="00BE4D81">
        <w:rPr>
          <w:rFonts w:eastAsia="Times New Roman" w:cstheme="minorHAnsi"/>
        </w:rPr>
        <w:t xml:space="preserve"> w sprawie uchwalenia Programu ochrony środowiska dla m.st. Warszawy na lata 2017 – 2020 z</w:t>
      </w:r>
      <w:r w:rsidRPr="00BE4D81">
        <w:rPr>
          <w:rFonts w:eastAsia="Times New Roman" w:cstheme="minorHAnsi"/>
        </w:rPr>
        <w:t> </w:t>
      </w:r>
      <w:r w:rsidR="00F7242D" w:rsidRPr="00BE4D81">
        <w:rPr>
          <w:rFonts w:eastAsia="Times New Roman" w:cstheme="minorHAnsi"/>
        </w:rPr>
        <w:t>perspektywą do 2023 r.</w:t>
      </w:r>
      <w:r w:rsidR="00430D59" w:rsidRPr="00BE4D81">
        <w:rPr>
          <w:rFonts w:eastAsia="Times New Roman" w:cstheme="minorHAnsi"/>
        </w:rPr>
        <w:t xml:space="preserve"> </w:t>
      </w:r>
      <w:r w:rsidR="00F7242D" w:rsidRPr="00BE4D81">
        <w:rPr>
          <w:rFonts w:eastAsia="Times New Roman" w:cstheme="minorHAnsi"/>
        </w:rPr>
        <w:t>Link do Standardów:</w:t>
      </w:r>
    </w:p>
    <w:p w14:paraId="0DE8F9A2" w14:textId="44AB489E" w:rsidR="00F7242D" w:rsidRPr="00BE4D81" w:rsidRDefault="007B1592" w:rsidP="00BE4D81">
      <w:pPr>
        <w:pStyle w:val="Akapitzlist"/>
        <w:spacing w:after="0" w:line="276" w:lineRule="auto"/>
        <w:ind w:left="993"/>
        <w:rPr>
          <w:rFonts w:eastAsia="Times New Roman" w:cstheme="minorHAnsi"/>
        </w:rPr>
      </w:pPr>
      <w:hyperlink r:id="rId11" w:history="1">
        <w:r w:rsidRPr="00BE4D81">
          <w:rPr>
            <w:rStyle w:val="Hipercze"/>
            <w:rFonts w:eastAsia="Times New Roman" w:cstheme="minorHAnsi"/>
          </w:rPr>
          <w:t>https://zzw.waw.pl/wp-content/uploads/2021/06/Standardy_zieleni.pdf</w:t>
        </w:r>
      </w:hyperlink>
    </w:p>
    <w:p w14:paraId="3EC948CE" w14:textId="071F75E6" w:rsidR="00716864" w:rsidRDefault="00881429" w:rsidP="0083453F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Style w:val="Hipercze"/>
          <w:rFonts w:cstheme="minorHAnsi"/>
          <w:lang w:val="en-US" w:bidi="en-US"/>
        </w:rPr>
      </w:pPr>
      <w:r w:rsidRPr="005A1EEC">
        <w:rPr>
          <w:rFonts w:eastAsia="Times New Roman" w:cstheme="minorHAnsi"/>
        </w:rPr>
        <w:t xml:space="preserve">Zarządzeniem nr </w:t>
      </w:r>
      <w:r w:rsidRPr="005A1EEC">
        <w:rPr>
          <w:rFonts w:eastAsia="Arial Unicode MS" w:cstheme="minorHAnsi"/>
          <w:kern w:val="1"/>
        </w:rPr>
        <w:t xml:space="preserve">1911/2022 Prezydenta m.st. Warszawy z dnia 30.12.2022 r. w sprawie przyjęcia Standardu </w:t>
      </w:r>
      <w:r w:rsidRPr="005A1EEC">
        <w:rPr>
          <w:rFonts w:cstheme="minorHAnsi"/>
        </w:rPr>
        <w:t>ochrony zieleni w procesach inwestycyjnych na terenie</w:t>
      </w:r>
      <w:r w:rsidR="003215F0" w:rsidRPr="005A1EEC">
        <w:rPr>
          <w:rFonts w:cstheme="minorHAnsi"/>
        </w:rPr>
        <w:t xml:space="preserve"> </w:t>
      </w:r>
      <w:r w:rsidRPr="005A1EEC">
        <w:rPr>
          <w:rFonts w:cstheme="minorHAnsi"/>
        </w:rPr>
        <w:t xml:space="preserve">m.st. Warszawy. Link do </w:t>
      </w:r>
      <w:r w:rsidR="007B1592" w:rsidRPr="005A1EEC">
        <w:rPr>
          <w:rFonts w:cstheme="minorHAnsi"/>
        </w:rPr>
        <w:t>Z</w:t>
      </w:r>
      <w:r w:rsidRPr="005A1EEC">
        <w:rPr>
          <w:rFonts w:cstheme="minorHAnsi"/>
        </w:rPr>
        <w:t xml:space="preserve">arządzenia: </w:t>
      </w:r>
      <w:hyperlink r:id="rId12" w:history="1">
        <w:r w:rsidRPr="005A1EEC">
          <w:rPr>
            <w:rStyle w:val="Hipercze"/>
            <w:rFonts w:cstheme="minorHAnsi"/>
            <w:lang w:val="en-US" w:bidi="en-US"/>
          </w:rPr>
          <w:t>https://bip.warszawa.pl/NR/exeres/A08FE5C4-8B87-453B-9E5E-B11D625E7E7E,frameless.htm</w:t>
        </w:r>
      </w:hyperlink>
      <w:r w:rsidR="00716864" w:rsidRPr="005A1EEC">
        <w:rPr>
          <w:rStyle w:val="Hipercze"/>
          <w:rFonts w:cstheme="minorHAnsi"/>
          <w:lang w:val="en-US" w:bidi="en-US"/>
        </w:rPr>
        <w:t>;</w:t>
      </w:r>
    </w:p>
    <w:p w14:paraId="741D72FC" w14:textId="09890A15" w:rsidR="005A1EEC" w:rsidRPr="00ED35CD" w:rsidRDefault="002C00C3" w:rsidP="0083453F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  <w:color w:val="0000FF"/>
          <w:u w:val="single"/>
          <w:lang w:val="en-US" w:bidi="en-US"/>
        </w:rPr>
      </w:pPr>
      <w:r>
        <w:t>S</w:t>
      </w:r>
      <w:r w:rsidR="005A1EEC">
        <w:t>tandard</w:t>
      </w:r>
      <w:r>
        <w:t>ami</w:t>
      </w:r>
      <w:r w:rsidR="005A1EEC">
        <w:t xml:space="preserve"> i wytyczn</w:t>
      </w:r>
      <w:r>
        <w:t>ymi</w:t>
      </w:r>
      <w:r w:rsidR="005A1EEC">
        <w:t xml:space="preserve"> ujęt</w:t>
      </w:r>
      <w:r>
        <w:t>ymi</w:t>
      </w:r>
      <w:r w:rsidR="005A1EEC">
        <w:t xml:space="preserve"> w Zarządzeniu nr 1682/2017 z dnia 23.10.2017 r. w sprawie tworzenia na terenie miasta stołecznego Warszawy dostępnej przestrzeni, w tym infrastruktury dla pieszych ze szczególnym uwzględnieniem osób o ograniczonej mobilności i percepcji</w:t>
      </w:r>
      <w:r>
        <w:t xml:space="preserve">. Link do Zarządzenia: </w:t>
      </w:r>
      <w:hyperlink r:id="rId13" w:history="1">
        <w:r w:rsidR="00ED35CD" w:rsidRPr="007A7A21">
          <w:rPr>
            <w:rStyle w:val="Hipercze"/>
            <w:rFonts w:cstheme="minorBidi"/>
          </w:rPr>
          <w:t>https://bip.warszawa.pl/NR/exeres/674BC49F-57EA-4320-8642-E44AB610EBAF,frameless.htm</w:t>
        </w:r>
      </w:hyperlink>
      <w:r w:rsidR="00ED35CD">
        <w:t xml:space="preserve"> </w:t>
      </w:r>
      <w:r>
        <w:t>;</w:t>
      </w:r>
    </w:p>
    <w:p w14:paraId="66D2BE55" w14:textId="131A9AAC" w:rsidR="005A1EEC" w:rsidRPr="005A1EEC" w:rsidRDefault="002C00C3" w:rsidP="0083453F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Style w:val="Hipercze"/>
          <w:rFonts w:cstheme="minorHAnsi"/>
          <w:lang w:val="en-US" w:bidi="en-US"/>
        </w:rPr>
      </w:pPr>
      <w:r>
        <w:t>Z</w:t>
      </w:r>
      <w:r w:rsidR="005A1EEC">
        <w:t>arządzenie</w:t>
      </w:r>
      <w:r>
        <w:t>m</w:t>
      </w:r>
      <w:r w:rsidR="005A1EEC">
        <w:t xml:space="preserve"> nr 698/2023 Prezydenta m.st. Warszawy z dnia 14.04.2023 r. w sprawie wprowadzenia oznakowania wizerunkowego inwestycji miejskich o szczególnej uciążliwości dla mieszkańców</w:t>
      </w:r>
      <w:r>
        <w:t xml:space="preserve">. Link do Zarządzenia: </w:t>
      </w:r>
      <w:hyperlink r:id="rId14" w:history="1">
        <w:r w:rsidR="00ED35CD" w:rsidRPr="007A7A21">
          <w:rPr>
            <w:rStyle w:val="Hipercze"/>
            <w:rFonts w:cstheme="minorBidi"/>
          </w:rPr>
          <w:t>https://bip.warszawa.pl/NR/exeres/829974D5-CACE-471E-AF14-85DCC2A6F333,frameless.htm</w:t>
        </w:r>
      </w:hyperlink>
      <w:r w:rsidR="00ED35CD">
        <w:t xml:space="preserve"> </w:t>
      </w:r>
      <w:r>
        <w:t>;</w:t>
      </w:r>
    </w:p>
    <w:p w14:paraId="40497D8A" w14:textId="35ED4937" w:rsidR="00AA32BF" w:rsidRPr="00BE4D81" w:rsidRDefault="00AA32BF" w:rsidP="0083453F">
      <w:pPr>
        <w:pStyle w:val="Akapitzlist"/>
        <w:numPr>
          <w:ilvl w:val="0"/>
          <w:numId w:val="2"/>
        </w:numPr>
        <w:shd w:val="clear" w:color="auto" w:fill="FFFFFF"/>
        <w:spacing w:after="0" w:line="276" w:lineRule="auto"/>
        <w:ind w:left="709"/>
        <w:rPr>
          <w:rFonts w:cstheme="minorHAnsi"/>
        </w:rPr>
      </w:pPr>
      <w:r w:rsidRPr="00BE4D81">
        <w:rPr>
          <w:rFonts w:cstheme="minorHAnsi"/>
        </w:rPr>
        <w:t>Wykonawc</w:t>
      </w:r>
      <w:r w:rsidR="005B0B92" w:rsidRPr="00BE4D81">
        <w:rPr>
          <w:rFonts w:cstheme="minorHAnsi"/>
        </w:rPr>
        <w:t>a</w:t>
      </w:r>
      <w:r w:rsidRPr="00BE4D81">
        <w:rPr>
          <w:rFonts w:cstheme="minorHAnsi"/>
        </w:rPr>
        <w:t xml:space="preserve"> w ramach określonego w Umowie wynagrodzenia</w:t>
      </w:r>
      <w:r w:rsidR="005B0B92" w:rsidRPr="00BE4D81">
        <w:rPr>
          <w:rFonts w:cstheme="minorHAnsi"/>
        </w:rPr>
        <w:t xml:space="preserve"> </w:t>
      </w:r>
      <w:r w:rsidR="00BC735C" w:rsidRPr="00BE4D81">
        <w:rPr>
          <w:rFonts w:cstheme="minorHAnsi"/>
        </w:rPr>
        <w:t xml:space="preserve">zobowiązany </w:t>
      </w:r>
      <w:r w:rsidR="007A57DE" w:rsidRPr="00BE4D81">
        <w:rPr>
          <w:rFonts w:cstheme="minorHAnsi"/>
        </w:rPr>
        <w:t>jest w</w:t>
      </w:r>
      <w:r w:rsidR="003567C5" w:rsidRPr="00BE4D81">
        <w:rPr>
          <w:rFonts w:cstheme="minorHAnsi"/>
        </w:rPr>
        <w:t> </w:t>
      </w:r>
      <w:r w:rsidR="007A57DE" w:rsidRPr="00BE4D81">
        <w:rPr>
          <w:rFonts w:cstheme="minorHAnsi"/>
        </w:rPr>
        <w:t>szczególności</w:t>
      </w:r>
      <w:r w:rsidR="00BC735C" w:rsidRPr="00BE4D81">
        <w:rPr>
          <w:rFonts w:cstheme="minorHAnsi"/>
        </w:rPr>
        <w:t xml:space="preserve"> </w:t>
      </w:r>
      <w:r w:rsidR="007A57DE" w:rsidRPr="00BE4D81">
        <w:rPr>
          <w:rFonts w:cstheme="minorHAnsi"/>
        </w:rPr>
        <w:t xml:space="preserve">do: </w:t>
      </w:r>
    </w:p>
    <w:p w14:paraId="3A194161" w14:textId="185A3509" w:rsidR="001045D4" w:rsidRPr="00BE4D81" w:rsidRDefault="001A2A65" w:rsidP="0083453F">
      <w:pPr>
        <w:pStyle w:val="Akapitzlist"/>
        <w:numPr>
          <w:ilvl w:val="0"/>
          <w:numId w:val="7"/>
        </w:numPr>
        <w:spacing w:after="0" w:line="276" w:lineRule="auto"/>
        <w:ind w:right="-284"/>
        <w:rPr>
          <w:rFonts w:eastAsia="Open Sans" w:cstheme="minorHAnsi"/>
        </w:rPr>
      </w:pPr>
      <w:r w:rsidRPr="00BE4D81">
        <w:rPr>
          <w:rFonts w:eastAsia="Open Sans" w:cstheme="minorHAnsi"/>
        </w:rPr>
        <w:t>d</w:t>
      </w:r>
      <w:r w:rsidR="00BB2324" w:rsidRPr="00BE4D81">
        <w:rPr>
          <w:rFonts w:eastAsia="Open Sans" w:cstheme="minorHAnsi"/>
        </w:rPr>
        <w:t>okonania wizji lokalnej terenu, przeprowadzenia</w:t>
      </w:r>
      <w:r w:rsidR="003B5BA7" w:rsidRPr="00BE4D81">
        <w:rPr>
          <w:rFonts w:eastAsia="Open Sans" w:cstheme="minorHAnsi"/>
        </w:rPr>
        <w:t xml:space="preserve"> inwentaryzacji fotograficznej terenu </w:t>
      </w:r>
      <w:r w:rsidR="00B51FAD" w:rsidRPr="00BE4D81">
        <w:rPr>
          <w:rFonts w:eastAsia="Open Sans" w:cstheme="minorHAnsi"/>
        </w:rPr>
        <w:t>oraz</w:t>
      </w:r>
      <w:r w:rsidR="003567C5" w:rsidRPr="00BE4D81">
        <w:rPr>
          <w:rFonts w:eastAsia="Open Sans" w:cstheme="minorHAnsi"/>
        </w:rPr>
        <w:t> </w:t>
      </w:r>
      <w:r w:rsidR="00B51FAD" w:rsidRPr="00BE4D81">
        <w:rPr>
          <w:rFonts w:eastAsia="Open Sans" w:cstheme="minorHAnsi"/>
        </w:rPr>
        <w:t xml:space="preserve">terenów otaczających </w:t>
      </w:r>
      <w:r w:rsidR="003B5BA7" w:rsidRPr="00BE4D81">
        <w:rPr>
          <w:rFonts w:eastAsia="Open Sans" w:cstheme="minorHAnsi"/>
        </w:rPr>
        <w:t xml:space="preserve">przed rozpoczęciem </w:t>
      </w:r>
      <w:r w:rsidR="00472021" w:rsidRPr="00BE4D81">
        <w:rPr>
          <w:rFonts w:eastAsia="Open Sans" w:cstheme="minorHAnsi"/>
        </w:rPr>
        <w:t xml:space="preserve">robót budowlanych i </w:t>
      </w:r>
      <w:r w:rsidR="003567C5" w:rsidRPr="00BE4D81">
        <w:rPr>
          <w:rFonts w:eastAsia="Open Sans" w:cstheme="minorHAnsi"/>
        </w:rPr>
        <w:t>prac</w:t>
      </w:r>
      <w:r w:rsidR="00B51FAD" w:rsidRPr="00BE4D81">
        <w:rPr>
          <w:rFonts w:eastAsia="Open Sans" w:cstheme="minorHAnsi"/>
        </w:rPr>
        <w:t xml:space="preserve"> oraz protokolarnego przejęcia terenu; </w:t>
      </w:r>
    </w:p>
    <w:p w14:paraId="4AC77162" w14:textId="18F9E044" w:rsidR="00F244B7" w:rsidRPr="00BE4D81" w:rsidRDefault="00672C04" w:rsidP="0083453F">
      <w:pPr>
        <w:pStyle w:val="Akapitzlist"/>
        <w:numPr>
          <w:ilvl w:val="0"/>
          <w:numId w:val="7"/>
        </w:numPr>
        <w:spacing w:after="0" w:line="276" w:lineRule="auto"/>
        <w:ind w:right="-284"/>
        <w:rPr>
          <w:rFonts w:eastAsia="Open Sans" w:cstheme="minorHAnsi"/>
        </w:rPr>
      </w:pPr>
      <w:r w:rsidRPr="00BE4D81">
        <w:rPr>
          <w:rFonts w:eastAsia="Open Sans" w:cstheme="minorHAnsi"/>
        </w:rPr>
        <w:t>wykonania nasadzeń roślin zgodnie z</w:t>
      </w:r>
      <w:r w:rsidR="001045D4" w:rsidRPr="00BE4D81">
        <w:rPr>
          <w:rFonts w:eastAsia="Open Sans" w:cstheme="minorHAnsi"/>
        </w:rPr>
        <w:t xml:space="preserve"> zasadami </w:t>
      </w:r>
      <w:r w:rsidR="00A222DC" w:rsidRPr="00BE4D81">
        <w:rPr>
          <w:rFonts w:eastAsia="Open Sans" w:cstheme="minorHAnsi"/>
        </w:rPr>
        <w:t>opisanymi w</w:t>
      </w:r>
      <w:r w:rsidRPr="00BE4D81">
        <w:rPr>
          <w:rFonts w:eastAsia="Open Sans" w:cstheme="minorHAnsi"/>
        </w:rPr>
        <w:t xml:space="preserve"> załącznik</w:t>
      </w:r>
      <w:r w:rsidR="00A222DC" w:rsidRPr="00BE4D81">
        <w:rPr>
          <w:rFonts w:eastAsia="Open Sans" w:cstheme="minorHAnsi"/>
        </w:rPr>
        <w:t>u</w:t>
      </w:r>
      <w:r w:rsidRPr="00BE4D81">
        <w:rPr>
          <w:rFonts w:eastAsia="Open Sans" w:cstheme="minorHAnsi"/>
        </w:rPr>
        <w:t xml:space="preserve"> nr 2 </w:t>
      </w:r>
      <w:r w:rsidR="00A609C2" w:rsidRPr="00BE4D81">
        <w:rPr>
          <w:rFonts w:eastAsia="Open Sans" w:cstheme="minorHAnsi"/>
        </w:rPr>
        <w:t>i 3 do</w:t>
      </w:r>
      <w:r w:rsidR="003567C5" w:rsidRPr="00BE4D81">
        <w:rPr>
          <w:rFonts w:eastAsia="Open Sans" w:cstheme="minorHAnsi"/>
        </w:rPr>
        <w:t> </w:t>
      </w:r>
      <w:r w:rsidR="00A609C2" w:rsidRPr="00BE4D81">
        <w:rPr>
          <w:rFonts w:cstheme="minorHAnsi"/>
        </w:rPr>
        <w:t>„Standardu ochrony zieleni w procesach inwestycyjnych m.st. Warszawy”</w:t>
      </w:r>
      <w:r w:rsidR="00156C24" w:rsidRPr="00BE4D81">
        <w:rPr>
          <w:rFonts w:cstheme="minorHAnsi"/>
        </w:rPr>
        <w:t>;</w:t>
      </w:r>
    </w:p>
    <w:p w14:paraId="1117B71E" w14:textId="5DFC1709" w:rsidR="00AD0331" w:rsidRPr="00BE4D81" w:rsidRDefault="007B722D" w:rsidP="0083453F">
      <w:pPr>
        <w:pStyle w:val="Akapitzlist"/>
        <w:numPr>
          <w:ilvl w:val="0"/>
          <w:numId w:val="7"/>
        </w:numPr>
        <w:spacing w:after="0" w:line="276" w:lineRule="auto"/>
        <w:ind w:right="-284"/>
        <w:rPr>
          <w:rFonts w:eastAsia="Open Sans" w:cstheme="minorHAnsi"/>
        </w:rPr>
      </w:pPr>
      <w:r w:rsidRPr="00BE4D81">
        <w:rPr>
          <w:rFonts w:cstheme="minorHAnsi"/>
        </w:rPr>
        <w:t>przygotowania</w:t>
      </w:r>
      <w:r w:rsidR="001D1223" w:rsidRPr="00BE4D81">
        <w:rPr>
          <w:rFonts w:cstheme="minorHAnsi"/>
        </w:rPr>
        <w:t xml:space="preserve">, </w:t>
      </w:r>
      <w:r w:rsidR="00C94851" w:rsidRPr="00BE4D81">
        <w:rPr>
          <w:rFonts w:cstheme="minorHAnsi"/>
        </w:rPr>
        <w:t>uzgodnienia</w:t>
      </w:r>
      <w:r w:rsidR="001D1223" w:rsidRPr="00BE4D81">
        <w:rPr>
          <w:rFonts w:cstheme="minorHAnsi"/>
        </w:rPr>
        <w:t xml:space="preserve"> oraz wprowadzenia w teren</w:t>
      </w:r>
      <w:r w:rsidR="00C94851" w:rsidRPr="00BE4D81">
        <w:rPr>
          <w:rFonts w:cstheme="minorHAnsi"/>
        </w:rPr>
        <w:t xml:space="preserve"> </w:t>
      </w:r>
      <w:r w:rsidR="00BA220C" w:rsidRPr="00BE4D81">
        <w:rPr>
          <w:rFonts w:cstheme="minorHAnsi"/>
        </w:rPr>
        <w:t xml:space="preserve">projektu organizacji ruchu na czas prowadzenia </w:t>
      </w:r>
      <w:r w:rsidR="002815C4" w:rsidRPr="00BE4D81">
        <w:rPr>
          <w:rFonts w:cstheme="minorHAnsi"/>
        </w:rPr>
        <w:t>prac</w:t>
      </w:r>
      <w:r w:rsidR="00BA220C" w:rsidRPr="00BE4D81">
        <w:rPr>
          <w:rFonts w:cstheme="minorHAnsi"/>
        </w:rPr>
        <w:t xml:space="preserve"> uwzględniającego zajęcie terenu związane z obsługą </w:t>
      </w:r>
      <w:r w:rsidR="00FF7050" w:rsidRPr="00BE4D81">
        <w:rPr>
          <w:rFonts w:cstheme="minorHAnsi"/>
        </w:rPr>
        <w:t xml:space="preserve">technologiczną prowadzenia </w:t>
      </w:r>
      <w:r w:rsidR="002815C4" w:rsidRPr="00BE4D81">
        <w:rPr>
          <w:rFonts w:cstheme="minorHAnsi"/>
        </w:rPr>
        <w:t>prac</w:t>
      </w:r>
      <w:r w:rsidR="00D35C25" w:rsidRPr="00BE4D81">
        <w:rPr>
          <w:rFonts w:cstheme="minorHAnsi"/>
        </w:rPr>
        <w:t xml:space="preserve"> (czasowa organizacja ruchu);</w:t>
      </w:r>
    </w:p>
    <w:p w14:paraId="35C54961" w14:textId="1E667ACF" w:rsidR="00E81A20" w:rsidRPr="00BE4D81" w:rsidRDefault="00E81A20" w:rsidP="0083453F">
      <w:pPr>
        <w:pStyle w:val="Akapitzlist"/>
        <w:numPr>
          <w:ilvl w:val="0"/>
          <w:numId w:val="7"/>
        </w:numPr>
        <w:spacing w:after="0" w:line="276" w:lineRule="auto"/>
        <w:ind w:right="-284"/>
        <w:rPr>
          <w:rFonts w:eastAsia="Open Sans" w:cstheme="minorHAnsi"/>
        </w:rPr>
      </w:pPr>
      <w:r w:rsidRPr="00BE4D81">
        <w:rPr>
          <w:rFonts w:cstheme="minorHAnsi"/>
        </w:rPr>
        <w:t>odtworzeni</w:t>
      </w:r>
      <w:r w:rsidR="00C52535" w:rsidRPr="00BE4D81">
        <w:rPr>
          <w:rFonts w:cstheme="minorHAnsi"/>
        </w:rPr>
        <w:t xml:space="preserve">a na własny koszt </w:t>
      </w:r>
      <w:r w:rsidRPr="00BE4D81">
        <w:rPr>
          <w:rFonts w:cstheme="minorHAnsi"/>
        </w:rPr>
        <w:t>naruszonych elem</w:t>
      </w:r>
      <w:r w:rsidR="00C8031B" w:rsidRPr="00BE4D81">
        <w:rPr>
          <w:rFonts w:cstheme="minorHAnsi"/>
        </w:rPr>
        <w:t xml:space="preserve">entów pasa drogowego </w:t>
      </w:r>
      <w:r w:rsidR="006F3D1D" w:rsidRPr="00BE4D81">
        <w:rPr>
          <w:rFonts w:cstheme="minorHAnsi"/>
        </w:rPr>
        <w:t xml:space="preserve">podczas prowadzonych </w:t>
      </w:r>
      <w:r w:rsidR="002815C4" w:rsidRPr="00BE4D81">
        <w:rPr>
          <w:rFonts w:cstheme="minorHAnsi"/>
        </w:rPr>
        <w:t>prac</w:t>
      </w:r>
      <w:r w:rsidR="006F3D1D" w:rsidRPr="00BE4D81">
        <w:rPr>
          <w:rFonts w:cstheme="minorHAnsi"/>
        </w:rPr>
        <w:t xml:space="preserve">; </w:t>
      </w:r>
    </w:p>
    <w:p w14:paraId="28D04642" w14:textId="301FF76B" w:rsidR="00E13D39" w:rsidRPr="00BE4D81" w:rsidRDefault="00524EF8" w:rsidP="0083453F">
      <w:pPr>
        <w:pStyle w:val="Akapitzlist"/>
        <w:numPr>
          <w:ilvl w:val="0"/>
          <w:numId w:val="7"/>
        </w:numPr>
        <w:spacing w:after="0" w:line="276" w:lineRule="auto"/>
        <w:ind w:right="-284"/>
        <w:rPr>
          <w:rFonts w:eastAsia="Open Sans" w:cstheme="minorHAnsi"/>
        </w:rPr>
      </w:pPr>
      <w:bookmarkStart w:id="1" w:name="_Hlk63768792"/>
      <w:r w:rsidRPr="00BE4D81">
        <w:rPr>
          <w:rFonts w:eastAsia="Open Sans" w:cstheme="minorHAnsi"/>
        </w:rPr>
        <w:lastRenderedPageBreak/>
        <w:t xml:space="preserve">zapewnienia nadzoru podczas wykonywania </w:t>
      </w:r>
      <w:r w:rsidR="008779D9">
        <w:rPr>
          <w:rFonts w:eastAsia="Open Sans" w:cstheme="minorHAnsi"/>
        </w:rPr>
        <w:t xml:space="preserve">robót i </w:t>
      </w:r>
      <w:r w:rsidR="002815C4" w:rsidRPr="00BE4D81">
        <w:rPr>
          <w:rFonts w:eastAsia="Open Sans" w:cstheme="minorHAnsi"/>
        </w:rPr>
        <w:t>prac</w:t>
      </w:r>
      <w:r w:rsidRPr="00BE4D81">
        <w:rPr>
          <w:rFonts w:eastAsia="Open Sans" w:cstheme="minorHAnsi"/>
        </w:rPr>
        <w:t xml:space="preserve"> przez osob</w:t>
      </w:r>
      <w:r w:rsidR="001E739A" w:rsidRPr="00BE4D81">
        <w:rPr>
          <w:rFonts w:eastAsia="Open Sans" w:cstheme="minorHAnsi"/>
        </w:rPr>
        <w:t>y</w:t>
      </w:r>
      <w:r w:rsidRPr="00BE4D81">
        <w:rPr>
          <w:rFonts w:eastAsia="Open Sans" w:cstheme="minorHAnsi"/>
        </w:rPr>
        <w:t xml:space="preserve"> posiadając</w:t>
      </w:r>
      <w:r w:rsidR="00DE3EEB" w:rsidRPr="00BE4D81">
        <w:rPr>
          <w:rFonts w:eastAsia="Open Sans" w:cstheme="minorHAnsi"/>
        </w:rPr>
        <w:t>e</w:t>
      </w:r>
      <w:r w:rsidR="00385D1B" w:rsidRPr="00BE4D81">
        <w:rPr>
          <w:rFonts w:eastAsia="Open Sans" w:cstheme="minorHAnsi"/>
        </w:rPr>
        <w:t xml:space="preserve"> stosowne</w:t>
      </w:r>
      <w:r w:rsidRPr="00BE4D81">
        <w:rPr>
          <w:rFonts w:eastAsia="Open Sans" w:cstheme="minorHAnsi"/>
        </w:rPr>
        <w:t xml:space="preserve"> </w:t>
      </w:r>
      <w:r w:rsidR="00362337" w:rsidRPr="00BE4D81">
        <w:rPr>
          <w:rFonts w:cstheme="minorHAnsi"/>
        </w:rPr>
        <w:t>przygotowanie zawodowe i uprawnienia</w:t>
      </w:r>
      <w:r w:rsidR="00E13D39" w:rsidRPr="00BE4D81">
        <w:rPr>
          <w:rFonts w:cstheme="minorHAnsi"/>
        </w:rPr>
        <w:t xml:space="preserve"> w zależności </w:t>
      </w:r>
      <w:r w:rsidR="00740747" w:rsidRPr="00BE4D81">
        <w:rPr>
          <w:rFonts w:cstheme="minorHAnsi"/>
        </w:rPr>
        <w:t>od branży</w:t>
      </w:r>
      <w:r w:rsidR="005C218E" w:rsidRPr="00BE4D81">
        <w:rPr>
          <w:rFonts w:cstheme="minorHAnsi"/>
        </w:rPr>
        <w:t>;</w:t>
      </w:r>
      <w:r w:rsidR="00740747" w:rsidRPr="00BE4D81">
        <w:rPr>
          <w:rFonts w:cstheme="minorHAnsi"/>
        </w:rPr>
        <w:t xml:space="preserve"> </w:t>
      </w:r>
    </w:p>
    <w:p w14:paraId="5087D47D" w14:textId="5EE92722" w:rsidR="00861501" w:rsidRPr="00BE4D81" w:rsidRDefault="00861501" w:rsidP="0083453F">
      <w:pPr>
        <w:pStyle w:val="Akapitzlist"/>
        <w:numPr>
          <w:ilvl w:val="0"/>
          <w:numId w:val="7"/>
        </w:numPr>
        <w:spacing w:after="0" w:line="276" w:lineRule="auto"/>
        <w:ind w:right="-284"/>
        <w:jc w:val="both"/>
        <w:rPr>
          <w:rFonts w:eastAsia="Open Sans" w:cstheme="minorHAnsi"/>
        </w:rPr>
      </w:pPr>
      <w:r w:rsidRPr="00BE4D81">
        <w:rPr>
          <w:rFonts w:eastAsia="Open Sans" w:cstheme="minorHAnsi"/>
        </w:rPr>
        <w:t>wygrodzenia i zabezpieczenia części każdego z terenów na czas</w:t>
      </w:r>
      <w:r w:rsidR="008D12FF" w:rsidRPr="00BE4D81">
        <w:rPr>
          <w:rFonts w:eastAsia="Open Sans" w:cstheme="minorHAnsi"/>
        </w:rPr>
        <w:t>,</w:t>
      </w:r>
      <w:r w:rsidRPr="00BE4D81">
        <w:rPr>
          <w:rFonts w:eastAsia="Open Sans" w:cstheme="minorHAnsi"/>
        </w:rPr>
        <w:t xml:space="preserve"> w którym będą prowadzone </w:t>
      </w:r>
      <w:r w:rsidR="00533771" w:rsidRPr="00BE4D81">
        <w:rPr>
          <w:rFonts w:eastAsia="Open Sans" w:cstheme="minorHAnsi"/>
        </w:rPr>
        <w:t>prace</w:t>
      </w:r>
      <w:r w:rsidRPr="00BE4D81">
        <w:rPr>
          <w:rFonts w:eastAsia="Open Sans" w:cstheme="minorHAnsi"/>
        </w:rPr>
        <w:t>;</w:t>
      </w:r>
    </w:p>
    <w:p w14:paraId="19A203A3" w14:textId="508F8F82" w:rsidR="00CA7385" w:rsidRPr="00BE4D81" w:rsidRDefault="00861501" w:rsidP="0083453F">
      <w:pPr>
        <w:pStyle w:val="Akapitzlist"/>
        <w:numPr>
          <w:ilvl w:val="0"/>
          <w:numId w:val="7"/>
        </w:numPr>
        <w:spacing w:after="0" w:line="276" w:lineRule="auto"/>
        <w:ind w:right="-284"/>
        <w:jc w:val="both"/>
        <w:rPr>
          <w:rFonts w:eastAsia="Open Sans" w:cstheme="minorHAnsi"/>
        </w:rPr>
      </w:pPr>
      <w:r w:rsidRPr="00BE4D81">
        <w:rPr>
          <w:rFonts w:eastAsia="Open Sans" w:cstheme="minorHAnsi"/>
        </w:rPr>
        <w:t>we własnym zakresie do uzyska</w:t>
      </w:r>
      <w:r w:rsidR="001E5066" w:rsidRPr="00BE4D81">
        <w:rPr>
          <w:rFonts w:eastAsia="Open Sans" w:cstheme="minorHAnsi"/>
        </w:rPr>
        <w:t>nia</w:t>
      </w:r>
      <w:r w:rsidRPr="00BE4D81">
        <w:rPr>
          <w:rFonts w:eastAsia="Open Sans" w:cstheme="minorHAnsi"/>
        </w:rPr>
        <w:t xml:space="preserve"> dostęp</w:t>
      </w:r>
      <w:r w:rsidR="0011102D" w:rsidRPr="00BE4D81">
        <w:rPr>
          <w:rFonts w:eastAsia="Open Sans" w:cstheme="minorHAnsi"/>
        </w:rPr>
        <w:t>u</w:t>
      </w:r>
      <w:r w:rsidRPr="00BE4D81">
        <w:rPr>
          <w:rFonts w:eastAsia="Open Sans" w:cstheme="minorHAnsi"/>
        </w:rPr>
        <w:t xml:space="preserve"> do poboru energii elektrycznej, wody oraz</w:t>
      </w:r>
      <w:r w:rsidR="00533771" w:rsidRPr="00BE4D81">
        <w:rPr>
          <w:rFonts w:eastAsia="Open Sans" w:cstheme="minorHAnsi"/>
        </w:rPr>
        <w:t> </w:t>
      </w:r>
      <w:r w:rsidRPr="00BE4D81">
        <w:rPr>
          <w:rFonts w:eastAsia="Open Sans" w:cstheme="minorHAnsi"/>
        </w:rPr>
        <w:t>zapewni</w:t>
      </w:r>
      <w:r w:rsidR="001E5066" w:rsidRPr="00BE4D81">
        <w:rPr>
          <w:rFonts w:eastAsia="Open Sans" w:cstheme="minorHAnsi"/>
        </w:rPr>
        <w:t>enia</w:t>
      </w:r>
      <w:r w:rsidRPr="00BE4D81">
        <w:rPr>
          <w:rFonts w:eastAsia="Open Sans" w:cstheme="minorHAnsi"/>
        </w:rPr>
        <w:t xml:space="preserve"> usuwani</w:t>
      </w:r>
      <w:r w:rsidR="001E5066" w:rsidRPr="00BE4D81">
        <w:rPr>
          <w:rFonts w:eastAsia="Open Sans" w:cstheme="minorHAnsi"/>
        </w:rPr>
        <w:t>a n</w:t>
      </w:r>
      <w:r w:rsidRPr="00BE4D81">
        <w:rPr>
          <w:rFonts w:eastAsia="Open Sans" w:cstheme="minorHAnsi"/>
        </w:rPr>
        <w:t>ieczystości płynnych i stałych o ile będzie taka konieczność;</w:t>
      </w:r>
    </w:p>
    <w:p w14:paraId="009EDDC6" w14:textId="1EEC0306" w:rsidR="006A1305" w:rsidRPr="00BE4D81" w:rsidRDefault="004676DF" w:rsidP="0083453F">
      <w:pPr>
        <w:pStyle w:val="Akapitzlist"/>
        <w:numPr>
          <w:ilvl w:val="0"/>
          <w:numId w:val="7"/>
        </w:numPr>
        <w:spacing w:after="0" w:line="276" w:lineRule="auto"/>
        <w:ind w:right="-284"/>
        <w:jc w:val="both"/>
        <w:rPr>
          <w:rFonts w:eastAsia="Open Sans" w:cstheme="minorHAnsi"/>
        </w:rPr>
      </w:pPr>
      <w:r w:rsidRPr="00BE4D81">
        <w:rPr>
          <w:rFonts w:cstheme="minorHAnsi"/>
        </w:rPr>
        <w:t>w</w:t>
      </w:r>
      <w:r w:rsidR="006D24C0" w:rsidRPr="00BE4D81">
        <w:rPr>
          <w:rFonts w:cstheme="minorHAnsi"/>
        </w:rPr>
        <w:t>ykonani</w:t>
      </w:r>
      <w:r w:rsidR="001E5066" w:rsidRPr="00BE4D81">
        <w:rPr>
          <w:rFonts w:cstheme="minorHAnsi"/>
        </w:rPr>
        <w:t>a</w:t>
      </w:r>
      <w:r w:rsidR="006D24C0" w:rsidRPr="00BE4D81">
        <w:rPr>
          <w:rFonts w:cstheme="minorHAnsi"/>
        </w:rPr>
        <w:t xml:space="preserve"> wszystkich badań i sprawdzeń </w:t>
      </w:r>
      <w:r w:rsidR="00602B02" w:rsidRPr="00BE4D81">
        <w:rPr>
          <w:rFonts w:cstheme="minorHAnsi"/>
        </w:rPr>
        <w:t xml:space="preserve">wymaganych </w:t>
      </w:r>
      <w:r w:rsidR="006D24C0" w:rsidRPr="00BE4D81">
        <w:rPr>
          <w:rFonts w:cstheme="minorHAnsi"/>
        </w:rPr>
        <w:t>przez Zamawiającego</w:t>
      </w:r>
      <w:r w:rsidR="00623E23" w:rsidRPr="00BE4D81">
        <w:rPr>
          <w:rFonts w:cstheme="minorHAnsi"/>
        </w:rPr>
        <w:t>;</w:t>
      </w:r>
    </w:p>
    <w:p w14:paraId="030B910D" w14:textId="3B5B7589" w:rsidR="00A95C8B" w:rsidRPr="00BE4D81" w:rsidRDefault="001A6481" w:rsidP="0083453F">
      <w:pPr>
        <w:pStyle w:val="Akapitzlist"/>
        <w:numPr>
          <w:ilvl w:val="0"/>
          <w:numId w:val="7"/>
        </w:numPr>
        <w:spacing w:after="0" w:line="276" w:lineRule="auto"/>
        <w:ind w:right="-284"/>
        <w:jc w:val="both"/>
        <w:rPr>
          <w:rFonts w:eastAsia="Open Sans" w:cstheme="minorHAnsi"/>
        </w:rPr>
      </w:pPr>
      <w:r w:rsidRPr="00BE4D81">
        <w:rPr>
          <w:rFonts w:eastAsia="Times New Roman" w:cstheme="minorHAnsi"/>
          <w:lang w:eastAsia="pl-PL"/>
        </w:rPr>
        <w:t>z</w:t>
      </w:r>
      <w:r w:rsidR="0032295F" w:rsidRPr="00BE4D81">
        <w:rPr>
          <w:rFonts w:eastAsia="Times New Roman" w:cstheme="minorHAnsi"/>
          <w:lang w:eastAsia="pl-PL"/>
        </w:rPr>
        <w:t xml:space="preserve">abezpieczenia </w:t>
      </w:r>
      <w:r w:rsidR="004272EA" w:rsidRPr="00BE4D81">
        <w:rPr>
          <w:rFonts w:eastAsia="Times New Roman" w:cstheme="minorHAnsi"/>
          <w:lang w:eastAsia="pl-PL"/>
        </w:rPr>
        <w:t>wszystkich elementów MSI</w:t>
      </w:r>
      <w:r w:rsidR="006F5D4C" w:rsidRPr="00BE4D81">
        <w:rPr>
          <w:rFonts w:eastAsia="Times New Roman" w:cstheme="minorHAnsi"/>
          <w:lang w:eastAsia="pl-PL"/>
        </w:rPr>
        <w:t xml:space="preserve"> znajdujących się na ter</w:t>
      </w:r>
      <w:r w:rsidR="00AB55B9" w:rsidRPr="00BE4D81">
        <w:rPr>
          <w:rFonts w:eastAsia="Times New Roman" w:cstheme="minorHAnsi"/>
          <w:lang w:eastAsia="pl-PL"/>
        </w:rPr>
        <w:t>enach objętych realizacją</w:t>
      </w:r>
      <w:r w:rsidR="004272EA" w:rsidRPr="00BE4D81">
        <w:rPr>
          <w:rFonts w:eastAsia="Times New Roman" w:cstheme="minorHAnsi"/>
          <w:lang w:eastAsia="pl-PL"/>
        </w:rPr>
        <w:t xml:space="preserve">, </w:t>
      </w:r>
      <w:r w:rsidR="00F723ED" w:rsidRPr="00BE4D81">
        <w:rPr>
          <w:rFonts w:eastAsia="Times New Roman" w:cstheme="minorHAnsi"/>
          <w:lang w:eastAsia="pl-PL"/>
        </w:rPr>
        <w:br/>
      </w:r>
      <w:r w:rsidR="004272EA" w:rsidRPr="00BE4D81">
        <w:rPr>
          <w:rFonts w:eastAsia="Times New Roman" w:cstheme="minorHAnsi"/>
          <w:lang w:eastAsia="pl-PL"/>
        </w:rPr>
        <w:t xml:space="preserve">a w przypadku </w:t>
      </w:r>
      <w:r w:rsidR="00B11EC1" w:rsidRPr="00BE4D81">
        <w:rPr>
          <w:rFonts w:eastAsia="Times New Roman" w:cstheme="minorHAnsi"/>
          <w:lang w:eastAsia="pl-PL"/>
        </w:rPr>
        <w:t>uszkodzenia</w:t>
      </w:r>
      <w:r w:rsidR="00E326A1" w:rsidRPr="00BE4D81">
        <w:rPr>
          <w:rFonts w:eastAsia="Times New Roman" w:cstheme="minorHAnsi"/>
          <w:lang w:eastAsia="pl-PL"/>
        </w:rPr>
        <w:t xml:space="preserve"> </w:t>
      </w:r>
      <w:r w:rsidR="003C2381" w:rsidRPr="00BE4D81">
        <w:rPr>
          <w:rFonts w:eastAsia="Times New Roman" w:cstheme="minorHAnsi"/>
          <w:lang w:eastAsia="pl-PL"/>
        </w:rPr>
        <w:t>pokrycie kosztów wynikających z ich odtworzen</w:t>
      </w:r>
      <w:r w:rsidR="005319C4" w:rsidRPr="00BE4D81">
        <w:rPr>
          <w:rFonts w:eastAsia="Times New Roman" w:cstheme="minorHAnsi"/>
          <w:lang w:eastAsia="pl-PL"/>
        </w:rPr>
        <w:t>ia</w:t>
      </w:r>
      <w:r w:rsidR="006024AD" w:rsidRPr="00BE4D81">
        <w:rPr>
          <w:rFonts w:eastAsia="Times New Roman" w:cstheme="minorHAnsi"/>
          <w:lang w:eastAsia="pl-PL"/>
        </w:rPr>
        <w:t xml:space="preserve">. </w:t>
      </w:r>
      <w:r w:rsidR="00BB35B6" w:rsidRPr="00BE4D81">
        <w:rPr>
          <w:rFonts w:eastAsia="Times New Roman" w:cstheme="minorHAnsi"/>
          <w:lang w:eastAsia="pl-PL"/>
        </w:rPr>
        <w:t xml:space="preserve">Przed rozpoczęciem </w:t>
      </w:r>
      <w:r w:rsidR="002815C4" w:rsidRPr="00BE4D81">
        <w:rPr>
          <w:rFonts w:eastAsia="Times New Roman" w:cstheme="minorHAnsi"/>
          <w:lang w:eastAsia="pl-PL"/>
        </w:rPr>
        <w:t>prac</w:t>
      </w:r>
      <w:r w:rsidR="00A21AFC" w:rsidRPr="00BE4D81">
        <w:rPr>
          <w:rFonts w:eastAsia="Times New Roman" w:cstheme="minorHAnsi"/>
          <w:lang w:eastAsia="pl-PL"/>
        </w:rPr>
        <w:t xml:space="preserve"> i po ich zakończeniu</w:t>
      </w:r>
      <w:r w:rsidR="00BB35B6" w:rsidRPr="00BE4D81">
        <w:rPr>
          <w:rFonts w:eastAsia="Times New Roman" w:cstheme="minorHAnsi"/>
          <w:lang w:eastAsia="pl-PL"/>
        </w:rPr>
        <w:t xml:space="preserve"> należy powiadomić Wydział Miejskiego Systemu Informacji ZDM</w:t>
      </w:r>
      <w:r w:rsidR="00A21AFC" w:rsidRPr="00BE4D81">
        <w:rPr>
          <w:rFonts w:eastAsia="Times New Roman" w:cstheme="minorHAnsi"/>
          <w:lang w:eastAsia="pl-PL"/>
        </w:rPr>
        <w:t xml:space="preserve"> celem </w:t>
      </w:r>
      <w:r w:rsidR="0071310A" w:rsidRPr="00BE4D81">
        <w:rPr>
          <w:rFonts w:eastAsia="Times New Roman" w:cstheme="minorHAnsi"/>
          <w:lang w:eastAsia="pl-PL"/>
        </w:rPr>
        <w:t xml:space="preserve">podpisania </w:t>
      </w:r>
      <w:r w:rsidR="006A0D10" w:rsidRPr="00BE4D81">
        <w:rPr>
          <w:rFonts w:eastAsia="Times New Roman" w:cstheme="minorHAnsi"/>
          <w:lang w:eastAsia="pl-PL"/>
        </w:rPr>
        <w:t>stosownych protokołów</w:t>
      </w:r>
      <w:r w:rsidR="0071310A" w:rsidRPr="00BE4D81">
        <w:rPr>
          <w:rFonts w:eastAsia="Times New Roman" w:cstheme="minorHAnsi"/>
          <w:lang w:eastAsia="pl-PL"/>
        </w:rPr>
        <w:t xml:space="preserve">; </w:t>
      </w:r>
    </w:p>
    <w:p w14:paraId="56E2C072" w14:textId="77777777" w:rsidR="00472021" w:rsidRPr="00BE4D81" w:rsidRDefault="00472021" w:rsidP="00BE4D81">
      <w:pPr>
        <w:pStyle w:val="Akapitzlist"/>
        <w:spacing w:after="0" w:line="276" w:lineRule="auto"/>
        <w:ind w:left="1069" w:right="-284"/>
        <w:jc w:val="both"/>
        <w:rPr>
          <w:rFonts w:eastAsia="Open Sans" w:cstheme="minorHAnsi"/>
        </w:rPr>
      </w:pPr>
    </w:p>
    <w:bookmarkEnd w:id="1"/>
    <w:p w14:paraId="39EBC353" w14:textId="4E051CDB" w:rsidR="00A95C8B" w:rsidRPr="00BE4D81" w:rsidRDefault="00A95C8B" w:rsidP="0083453F">
      <w:pPr>
        <w:pStyle w:val="Akapitzlist"/>
        <w:numPr>
          <w:ilvl w:val="0"/>
          <w:numId w:val="2"/>
        </w:numPr>
        <w:spacing w:after="0" w:line="276" w:lineRule="auto"/>
        <w:ind w:left="709" w:right="-284" w:hanging="283"/>
        <w:jc w:val="both"/>
        <w:rPr>
          <w:rFonts w:cstheme="minorHAnsi"/>
        </w:rPr>
      </w:pPr>
      <w:r w:rsidRPr="00BE4D81">
        <w:rPr>
          <w:rFonts w:cstheme="minorHAnsi"/>
        </w:rPr>
        <w:t xml:space="preserve">Uwagi ogólne do realizacji </w:t>
      </w:r>
      <w:r w:rsidR="00382F7B" w:rsidRPr="00BE4D81">
        <w:rPr>
          <w:rFonts w:cstheme="minorHAnsi"/>
        </w:rPr>
        <w:t>P</w:t>
      </w:r>
      <w:r w:rsidRPr="00BE4D81">
        <w:rPr>
          <w:rFonts w:cstheme="minorHAnsi"/>
        </w:rPr>
        <w:t xml:space="preserve">rzedmiotu </w:t>
      </w:r>
      <w:r w:rsidR="00382F7B" w:rsidRPr="00BE4D81">
        <w:rPr>
          <w:rFonts w:cstheme="minorHAnsi"/>
        </w:rPr>
        <w:t>z</w:t>
      </w:r>
      <w:r w:rsidRPr="00BE4D81">
        <w:rPr>
          <w:rFonts w:cstheme="minorHAnsi"/>
        </w:rPr>
        <w:t>amówienia:</w:t>
      </w:r>
    </w:p>
    <w:p w14:paraId="5661EC7A" w14:textId="257327F7" w:rsidR="00C8550A" w:rsidRPr="00BE4D81" w:rsidRDefault="00533771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wszelkie prace</w:t>
      </w:r>
      <w:r w:rsidR="00874FDB" w:rsidRPr="00BE4D81">
        <w:rPr>
          <w:rFonts w:cstheme="minorHAnsi"/>
        </w:rPr>
        <w:t xml:space="preserve"> muszą zostać zrealizowane w sposób zapewniający bezpieczeństwo ludzi </w:t>
      </w:r>
      <w:r w:rsidR="00A95C8B" w:rsidRPr="00BE4D81">
        <w:rPr>
          <w:rFonts w:cstheme="minorHAnsi"/>
        </w:rPr>
        <w:br/>
      </w:r>
      <w:r w:rsidR="00874FDB" w:rsidRPr="00BE4D81">
        <w:rPr>
          <w:rFonts w:cstheme="minorHAnsi"/>
        </w:rPr>
        <w:t>i mienia, zgodny z obowiązującymi przepisami prawa, wymogami oraz normami</w:t>
      </w:r>
      <w:r w:rsidR="00C8550A" w:rsidRPr="00BE4D81">
        <w:rPr>
          <w:rFonts w:cstheme="minorHAnsi"/>
        </w:rPr>
        <w:t>;</w:t>
      </w:r>
    </w:p>
    <w:p w14:paraId="07A31DB9" w14:textId="51B7E0B5" w:rsidR="00DD28E9" w:rsidRPr="00BE4D81" w:rsidRDefault="00874FDB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 xml:space="preserve">zabezpieczenie szaty roślinnej na czas prowadzenia </w:t>
      </w:r>
      <w:r w:rsidR="00746E66" w:rsidRPr="00BE4D81">
        <w:rPr>
          <w:rFonts w:cstheme="minorHAnsi"/>
        </w:rPr>
        <w:t>prac</w:t>
      </w:r>
      <w:r w:rsidRPr="00BE4D81">
        <w:rPr>
          <w:rFonts w:cstheme="minorHAnsi"/>
        </w:rPr>
        <w:t xml:space="preserve"> w tym prowadzenie </w:t>
      </w:r>
      <w:r w:rsidR="00746E66" w:rsidRPr="00BE4D81">
        <w:rPr>
          <w:rFonts w:cstheme="minorHAnsi"/>
        </w:rPr>
        <w:t>prac</w:t>
      </w:r>
      <w:r w:rsidRPr="00BE4D81">
        <w:rPr>
          <w:rFonts w:cstheme="minorHAnsi"/>
        </w:rPr>
        <w:t xml:space="preserve"> w sposób, który nie będzie kolidować z systemami korzeniowymi dużych drzew i ich nie uszkodzi; </w:t>
      </w:r>
    </w:p>
    <w:p w14:paraId="2934AD39" w14:textId="7DC4B450" w:rsidR="00DD28E9" w:rsidRPr="00BE4D81" w:rsidRDefault="00874FDB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wykonywanie prac w pobliżu infrastruktury podziemnej pod nadzorem gestorów poszczególnych sieci</w:t>
      </w:r>
      <w:r w:rsidR="00DD28E9" w:rsidRPr="00BE4D81">
        <w:rPr>
          <w:rFonts w:cstheme="minorHAnsi"/>
        </w:rPr>
        <w:t>. W przypadku uszkodzenia uzbrojenia podziemnego, wszelkie koszty oraz obowiązek naprawy ponosi Wykonawca. Wykonawca ma także obowiązek zabezpieczenia oraz oznaczenia ewentualnych zaworów, studzienek lub innych elementów sieci uzbrojenia podziemnego</w:t>
      </w:r>
      <w:r w:rsidR="008310F9" w:rsidRPr="00BE4D81">
        <w:rPr>
          <w:rFonts w:cstheme="minorHAnsi"/>
        </w:rPr>
        <w:t>;</w:t>
      </w:r>
    </w:p>
    <w:p w14:paraId="6627E073" w14:textId="29849EC5" w:rsidR="00BB330F" w:rsidRPr="00BE4D81" w:rsidRDefault="00874FDB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 xml:space="preserve">prace związane z naprawą istniejącej szaty roślinnej zniszczonej w trakcie prowadzonych </w:t>
      </w:r>
      <w:r w:rsidR="00472021" w:rsidRPr="00BE4D81">
        <w:rPr>
          <w:rFonts w:cstheme="minorHAnsi"/>
        </w:rPr>
        <w:t xml:space="preserve">robót i </w:t>
      </w:r>
      <w:r w:rsidR="002815C4" w:rsidRPr="00BE4D81">
        <w:rPr>
          <w:rFonts w:cstheme="minorHAnsi"/>
        </w:rPr>
        <w:t>prac</w:t>
      </w:r>
      <w:r w:rsidRPr="00BE4D81">
        <w:rPr>
          <w:rFonts w:cstheme="minorHAnsi"/>
        </w:rPr>
        <w:t>;</w:t>
      </w:r>
    </w:p>
    <w:p w14:paraId="4B952910" w14:textId="3D5D8136" w:rsidR="00BB330F" w:rsidRPr="00BE4D81" w:rsidRDefault="00874FDB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uporządkowanie terenu;</w:t>
      </w:r>
    </w:p>
    <w:p w14:paraId="261AD50D" w14:textId="7B2D2F9D" w:rsidR="00DD28E9" w:rsidRPr="00BE4D81" w:rsidRDefault="00BB330F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w</w:t>
      </w:r>
      <w:r w:rsidR="00874FDB" w:rsidRPr="00BE4D81">
        <w:rPr>
          <w:rFonts w:cstheme="minorHAnsi"/>
        </w:rPr>
        <w:t xml:space="preserve">ykonanie </w:t>
      </w:r>
      <w:r w:rsidR="00472021" w:rsidRPr="00BE4D81">
        <w:rPr>
          <w:rFonts w:cstheme="minorHAnsi"/>
        </w:rPr>
        <w:t xml:space="preserve">robót i </w:t>
      </w:r>
      <w:r w:rsidR="002815C4" w:rsidRPr="00BE4D81">
        <w:rPr>
          <w:rFonts w:cstheme="minorHAnsi"/>
        </w:rPr>
        <w:t>prac</w:t>
      </w:r>
      <w:r w:rsidR="00874FDB" w:rsidRPr="00BE4D81">
        <w:rPr>
          <w:rFonts w:cstheme="minorHAnsi"/>
        </w:rPr>
        <w:t xml:space="preserve"> powinno być zaplanowane w sposób jak najmniej uciążliwy dla</w:t>
      </w:r>
      <w:r w:rsidR="002E0827" w:rsidRPr="00BE4D81">
        <w:rPr>
          <w:rFonts w:cstheme="minorHAnsi"/>
        </w:rPr>
        <w:t> </w:t>
      </w:r>
      <w:r w:rsidR="00874FDB" w:rsidRPr="00BE4D81">
        <w:rPr>
          <w:rFonts w:cstheme="minorHAnsi"/>
        </w:rPr>
        <w:t>użytkowników terenu, na którym ma powstać nowa powierzchnia biologicznie czynna. Wykonawca zwróci szczególną uwagę i wybierze rozwiązania gwarantujące bezpieczną realizację i eksploatację terenu oraz odpowiednią trwałość</w:t>
      </w:r>
      <w:r w:rsidR="00DD28E9" w:rsidRPr="00BE4D81">
        <w:rPr>
          <w:rFonts w:cstheme="minorHAnsi"/>
        </w:rPr>
        <w:t>;</w:t>
      </w:r>
    </w:p>
    <w:p w14:paraId="00349F95" w14:textId="43CF1B4B" w:rsidR="00382405" w:rsidRPr="00BE4D81" w:rsidRDefault="00382F7B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p</w:t>
      </w:r>
      <w:r w:rsidR="00AA1E42" w:rsidRPr="00BE4D81">
        <w:rPr>
          <w:rFonts w:cstheme="minorHAnsi"/>
        </w:rPr>
        <w:t xml:space="preserve">o zakończeniu </w:t>
      </w:r>
      <w:r w:rsidR="00472021" w:rsidRPr="00BE4D81">
        <w:rPr>
          <w:rFonts w:cstheme="minorHAnsi"/>
        </w:rPr>
        <w:t xml:space="preserve">robót i </w:t>
      </w:r>
      <w:r w:rsidR="002815C4" w:rsidRPr="00BE4D81">
        <w:rPr>
          <w:rFonts w:cstheme="minorHAnsi"/>
        </w:rPr>
        <w:t>prac</w:t>
      </w:r>
      <w:r w:rsidR="00AA1E42" w:rsidRPr="00BE4D81">
        <w:rPr>
          <w:rFonts w:cstheme="minorHAnsi"/>
        </w:rPr>
        <w:t xml:space="preserve"> należy dokonać renowacji i odtworzenia zniszczonych w trakcie prac nawierzchni trawiastych</w:t>
      </w:r>
      <w:r w:rsidRPr="00BE4D81">
        <w:rPr>
          <w:rFonts w:cstheme="minorHAnsi"/>
        </w:rPr>
        <w:t xml:space="preserve"> poprzez założenie trawnika z darni</w:t>
      </w:r>
      <w:r w:rsidR="00AA1E42" w:rsidRPr="00BE4D81">
        <w:rPr>
          <w:rFonts w:cstheme="minorHAnsi"/>
        </w:rPr>
        <w:t xml:space="preserve">. Wszelkie dodatkowe prace renowacyjne wymagane na skutek uszkodzenia w trakcie </w:t>
      </w:r>
      <w:r w:rsidR="002E1B96" w:rsidRPr="00BE4D81">
        <w:rPr>
          <w:rFonts w:cstheme="minorHAnsi"/>
        </w:rPr>
        <w:t>prac</w:t>
      </w:r>
      <w:r w:rsidR="00AA1E42" w:rsidRPr="00BE4D81">
        <w:rPr>
          <w:rFonts w:cstheme="minorHAnsi"/>
        </w:rPr>
        <w:t xml:space="preserve"> , Wykonawca wykona na swój koszt po wcześniejszym uzgodnieniu i zaakceptowaniu przez Zamawiającego</w:t>
      </w:r>
      <w:r w:rsidR="002943AC" w:rsidRPr="00BE4D81">
        <w:rPr>
          <w:rFonts w:cstheme="minorHAnsi"/>
        </w:rPr>
        <w:t xml:space="preserve"> </w:t>
      </w:r>
      <w:r w:rsidR="00E30DC4" w:rsidRPr="00BE4D81">
        <w:rPr>
          <w:rFonts w:cstheme="minorHAnsi"/>
        </w:rPr>
        <w:t>zakresu i</w:t>
      </w:r>
      <w:r w:rsidR="002E0827" w:rsidRPr="00BE4D81">
        <w:rPr>
          <w:rFonts w:cstheme="minorHAnsi"/>
        </w:rPr>
        <w:t> </w:t>
      </w:r>
      <w:r w:rsidR="00E30DC4" w:rsidRPr="00BE4D81">
        <w:rPr>
          <w:rFonts w:cstheme="minorHAnsi"/>
        </w:rPr>
        <w:t>sposobu ich przeprowadzenia</w:t>
      </w:r>
      <w:r w:rsidR="00436259" w:rsidRPr="00BE4D81">
        <w:rPr>
          <w:rFonts w:cstheme="minorHAnsi"/>
        </w:rPr>
        <w:t>. Odbiór odtwarzanego trawnika odbędzie się po</w:t>
      </w:r>
      <w:r w:rsidR="002E1B96" w:rsidRPr="00BE4D81">
        <w:rPr>
          <w:rFonts w:cstheme="minorHAnsi"/>
        </w:rPr>
        <w:t> </w:t>
      </w:r>
      <w:r w:rsidR="00436259" w:rsidRPr="00BE4D81">
        <w:rPr>
          <w:rFonts w:cstheme="minorHAnsi"/>
        </w:rPr>
        <w:t xml:space="preserve">pierwszym koszeniu. </w:t>
      </w:r>
    </w:p>
    <w:p w14:paraId="7FBC7131" w14:textId="43E0808F" w:rsidR="00382405" w:rsidRPr="00BE4D81" w:rsidRDefault="00382405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jc w:val="both"/>
        <w:rPr>
          <w:rFonts w:cstheme="minorHAnsi"/>
        </w:rPr>
      </w:pPr>
      <w:r w:rsidRPr="00BE4D81">
        <w:rPr>
          <w:rFonts w:cstheme="minorHAnsi"/>
        </w:rPr>
        <w:t>wszelkie zniszczenia powstałe w wyniku eksploatacji drogi czy chodnika Wykonawca usunie w</w:t>
      </w:r>
      <w:r w:rsidR="002815C4" w:rsidRPr="00BE4D81">
        <w:rPr>
          <w:rFonts w:cstheme="minorHAnsi"/>
        </w:rPr>
        <w:t> </w:t>
      </w:r>
      <w:r w:rsidRPr="00BE4D81">
        <w:rPr>
          <w:rFonts w:cstheme="minorHAnsi"/>
        </w:rPr>
        <w:t xml:space="preserve">ramach umownego wynagrodzenia; </w:t>
      </w:r>
    </w:p>
    <w:p w14:paraId="7CA6292C" w14:textId="2D2A15CE" w:rsidR="009C3D35" w:rsidRPr="00BE4D81" w:rsidRDefault="007D3B74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bookmarkStart w:id="2" w:name="_Hlk47516123"/>
      <w:r w:rsidRPr="00BE4D81">
        <w:rPr>
          <w:rFonts w:eastAsia="Open Sans" w:cstheme="minorHAnsi"/>
        </w:rPr>
        <w:t xml:space="preserve">Wykonawca zobowiązany jest do używania materiałów posiadających aprobaty techniczne, świadectwo dopuszczenia do stosowania, atesty, udokumentowane źródło pochodzenia. Wszystkie materiały przed ich </w:t>
      </w:r>
      <w:r w:rsidR="00AD4616" w:rsidRPr="00BE4D81">
        <w:rPr>
          <w:rFonts w:eastAsia="Open Sans" w:cstheme="minorHAnsi"/>
        </w:rPr>
        <w:t>za</w:t>
      </w:r>
      <w:r w:rsidR="00145E0A" w:rsidRPr="00BE4D81">
        <w:rPr>
          <w:rFonts w:eastAsia="Open Sans" w:cstheme="minorHAnsi"/>
        </w:rPr>
        <w:t>montowaniem</w:t>
      </w:r>
      <w:r w:rsidRPr="00BE4D81">
        <w:rPr>
          <w:rFonts w:eastAsia="Open Sans" w:cstheme="minorHAnsi"/>
        </w:rPr>
        <w:t xml:space="preserve"> muszą zostać zaakceptowane przez Inspektora Nadzoru Inwestorskiego lub innego przedstawiciela zamawiającego. Wszystkie certyfikaty, atesty i deklaracje i karty katalogowe powinny być załączone do dokumentacji</w:t>
      </w:r>
      <w:bookmarkEnd w:id="2"/>
      <w:r w:rsidR="00382F7B" w:rsidRPr="00BE4D81">
        <w:rPr>
          <w:rFonts w:eastAsia="Open Sans" w:cstheme="minorHAnsi"/>
        </w:rPr>
        <w:t xml:space="preserve">. </w:t>
      </w:r>
      <w:r w:rsidRPr="00BE4D81">
        <w:rPr>
          <w:rFonts w:cstheme="minorHAnsi"/>
        </w:rPr>
        <w:t>Wszystkie materiały, dostarcza Wykonawca</w:t>
      </w:r>
      <w:r w:rsidR="00382F7B" w:rsidRPr="00BE4D81">
        <w:rPr>
          <w:rFonts w:cstheme="minorHAnsi"/>
        </w:rPr>
        <w:t>;</w:t>
      </w:r>
    </w:p>
    <w:p w14:paraId="647951AE" w14:textId="77777777" w:rsidR="00EB5CAE" w:rsidRPr="00BE4D81" w:rsidRDefault="00EB5CAE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  <w:color w:val="000000"/>
          <w:lang w:eastAsia="pl-PL" w:bidi="pl-PL"/>
        </w:rPr>
        <w:t>Wykonawca prowadzi gospodarkę odpadami w sposób zapewniający ochronę życia i zdrowia ludzi oraz środowiska, w szczególności gospodarka odpadami nie może:</w:t>
      </w:r>
    </w:p>
    <w:p w14:paraId="1D3F7986" w14:textId="77777777" w:rsidR="00EB5CAE" w:rsidRPr="00BE4D81" w:rsidRDefault="00EB5CAE" w:rsidP="00BE4D81">
      <w:pPr>
        <w:pStyle w:val="Bodytext20"/>
        <w:shd w:val="clear" w:color="auto" w:fill="auto"/>
        <w:spacing w:after="0" w:line="276" w:lineRule="auto"/>
        <w:ind w:left="1069" w:firstLine="0"/>
        <w:jc w:val="both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lastRenderedPageBreak/>
        <w:t>- powodować zagrożenia dla wody, powietrza, gleby, roślin lub zwierząt;</w:t>
      </w:r>
    </w:p>
    <w:p w14:paraId="2725C014" w14:textId="77777777" w:rsidR="00EB5CAE" w:rsidRPr="00BE4D81" w:rsidRDefault="00EB5CAE" w:rsidP="00BE4D81">
      <w:pPr>
        <w:pStyle w:val="Bodytext20"/>
        <w:shd w:val="clear" w:color="auto" w:fill="auto"/>
        <w:spacing w:after="0" w:line="276" w:lineRule="auto"/>
        <w:ind w:left="1069" w:firstLine="0"/>
        <w:jc w:val="both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- powodować uciążliwości przez hałas lub zapach;</w:t>
      </w:r>
    </w:p>
    <w:p w14:paraId="6E469428" w14:textId="0F8C4B87" w:rsidR="00EB5CAE" w:rsidRPr="00BE4D81" w:rsidRDefault="00EB5CAE" w:rsidP="00BE4D81">
      <w:pPr>
        <w:pStyle w:val="Bodytext20"/>
        <w:shd w:val="clear" w:color="auto" w:fill="auto"/>
        <w:spacing w:after="0" w:line="276" w:lineRule="auto"/>
        <w:ind w:left="1069" w:firstLine="0"/>
        <w:jc w:val="both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- wywoływać niekorzystnych skutków dla miejsc o szczególnym znaczeniu, w</w:t>
      </w:r>
      <w:r w:rsidR="00AF2548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tym</w:t>
      </w:r>
      <w:r w:rsidR="00AF2548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kulturowym i przyrodniczym.</w:t>
      </w:r>
    </w:p>
    <w:p w14:paraId="24AEBB05" w14:textId="1131CE0F" w:rsidR="00EB5CAE" w:rsidRPr="00BE4D81" w:rsidRDefault="00EB5CAE" w:rsidP="0083453F">
      <w:pPr>
        <w:pStyle w:val="Bodytext20"/>
        <w:shd w:val="clear" w:color="auto" w:fill="auto"/>
        <w:spacing w:after="0" w:line="276" w:lineRule="auto"/>
        <w:ind w:left="709" w:firstLine="0"/>
        <w:rPr>
          <w:rFonts w:asciiTheme="minorHAnsi" w:hAnsiTheme="minorHAnsi" w:cstheme="minorHAnsi"/>
          <w:color w:val="000000"/>
          <w:spacing w:val="-2"/>
          <w:sz w:val="22"/>
          <w:szCs w:val="22"/>
          <w:lang w:eastAsia="pl-PL" w:bidi="pl-PL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Podczas realizacji robót odpady powstałe z prac należy gromadzić w sposób selektywny w</w:t>
      </w:r>
      <w:r w:rsidR="00AF2548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wyznaczonych do tego pojemnikach, zgodny z katalogiem odpadów uregulowanym w</w:t>
      </w:r>
      <w:r w:rsidR="00AF2548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Rozporządzeniu Ministra Klimatu z dnia 2 stycznia 2020 r. w sprawie katalogu odpadów (Dz.U. z 2020 r. poz. 10) w miejscu wyznaczonym na terenie zaplecza budowy, w sposób nie</w:t>
      </w:r>
      <w:r w:rsidR="00AF2548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 xml:space="preserve">powodujący zagrożenia dla życia i zdrowia oraz dla środowiska. Wszelkie działania muszą odbywać się zgodnie z aktualnie obowiązującymi przepisami prawa regulującymi kwestie środowiskowe. Wykonawca w miarę możliwości powinien na bieżąco przekazywać podmiotom uprawnionym odpady powstałe z prac do zagospodarowania.  </w:t>
      </w:r>
    </w:p>
    <w:p w14:paraId="5E49654A" w14:textId="77777777" w:rsidR="00EB5CAE" w:rsidRPr="00BE4D81" w:rsidRDefault="00EB5CAE" w:rsidP="0083453F">
      <w:pPr>
        <w:pStyle w:val="Bodytext20"/>
        <w:shd w:val="clear" w:color="auto" w:fill="auto"/>
        <w:spacing w:after="0" w:line="276" w:lineRule="auto"/>
        <w:ind w:left="709" w:firstLine="0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pacing w:val="-2"/>
          <w:sz w:val="22"/>
          <w:szCs w:val="22"/>
          <w:lang w:eastAsia="pl-PL" w:bidi="pl-PL"/>
        </w:rPr>
        <w:t xml:space="preserve">Wykonawca robót, będąc wytwórcą odpadów może zlecić wykonanie obowiązku gospodarowania 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odpadami wyłącznie podmiotom, które posiadają:</w:t>
      </w:r>
    </w:p>
    <w:p w14:paraId="40BFA3BF" w14:textId="657DA92E" w:rsidR="00EB5CAE" w:rsidRPr="00BE4D81" w:rsidRDefault="00EB5CAE" w:rsidP="0083453F">
      <w:pPr>
        <w:pStyle w:val="Bodytext20"/>
        <w:shd w:val="clear" w:color="auto" w:fill="auto"/>
        <w:tabs>
          <w:tab w:val="left" w:pos="284"/>
        </w:tabs>
        <w:spacing w:after="0" w:line="276" w:lineRule="auto"/>
        <w:ind w:left="1069" w:firstLine="0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- zezwolenie na zbieranie odpadów lub zezwolenie na przetwarzanie odpadów, lub</w:t>
      </w:r>
      <w:r w:rsidR="00AF2548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pozwolenie zintegrowane;</w:t>
      </w:r>
    </w:p>
    <w:p w14:paraId="12F9A464" w14:textId="11C34585" w:rsidR="00EB5CAE" w:rsidRPr="00BE4D81" w:rsidRDefault="00EB5CAE" w:rsidP="0083453F">
      <w:pPr>
        <w:pStyle w:val="Bodytext20"/>
        <w:shd w:val="clear" w:color="auto" w:fill="auto"/>
        <w:tabs>
          <w:tab w:val="left" w:pos="284"/>
          <w:tab w:val="left" w:pos="703"/>
        </w:tabs>
        <w:spacing w:after="0" w:line="276" w:lineRule="auto"/>
        <w:ind w:left="1069" w:firstLine="0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- koncesję na podziemne składowanie odpadów, pozwolenie zintegrowane, decyzję zatwierdzającą program gospodarowania odpadami wydobywczymi, zezwolenie na</w:t>
      </w:r>
      <w:r w:rsidR="00AF2548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prowadzenie obiektu unieszkodliwiania odpadów wydobywczych lub wpis do rejestru działalności regulowanej w zakresie odbierania odpadów komunalnych od właścicieli nieruchomości;</w:t>
      </w:r>
    </w:p>
    <w:p w14:paraId="405C70E2" w14:textId="32DF1E4A" w:rsidR="00EB5CAE" w:rsidRPr="00BE4D81" w:rsidRDefault="00EB5CAE" w:rsidP="00AF2548">
      <w:pPr>
        <w:pStyle w:val="Akapitzlist"/>
        <w:spacing w:after="0" w:line="276" w:lineRule="auto"/>
        <w:ind w:left="1069" w:right="-284"/>
        <w:rPr>
          <w:rFonts w:cstheme="minorHAnsi"/>
        </w:rPr>
      </w:pPr>
      <w:r w:rsidRPr="00BE4D81">
        <w:rPr>
          <w:rFonts w:cstheme="minorHAnsi"/>
          <w:color w:val="000000"/>
          <w:lang w:eastAsia="pl-PL" w:bidi="pl-PL"/>
        </w:rPr>
        <w:t xml:space="preserve">- wpis do rejestru w zakresie, o którym mowa w </w:t>
      </w:r>
      <w:r w:rsidRPr="00BE4D81">
        <w:rPr>
          <w:rFonts w:cstheme="minorHAnsi"/>
          <w:color w:val="000000"/>
          <w:lang w:bidi="en-US"/>
        </w:rPr>
        <w:t xml:space="preserve">art. </w:t>
      </w:r>
      <w:r w:rsidRPr="00BE4D81">
        <w:rPr>
          <w:rFonts w:cstheme="minorHAnsi"/>
          <w:color w:val="000000"/>
          <w:lang w:eastAsia="pl-PL" w:bidi="pl-PL"/>
        </w:rPr>
        <w:t>50 ust. 1 pkt. 5 ustawy o odpadach, chyba, że działalność taka nie wymaga uzyskania decyzji lub wpisu do rejestru;</w:t>
      </w:r>
    </w:p>
    <w:p w14:paraId="3B240C3F" w14:textId="6FF05DC5" w:rsidR="007E1CB2" w:rsidRPr="00BE4D81" w:rsidRDefault="00EB5CAE" w:rsidP="00AF2548">
      <w:pPr>
        <w:pStyle w:val="Akapitzlist"/>
        <w:spacing w:after="0" w:line="276" w:lineRule="auto"/>
        <w:ind w:left="1069" w:right="-284"/>
        <w:rPr>
          <w:rFonts w:cstheme="minorHAnsi"/>
        </w:rPr>
      </w:pPr>
      <w:r w:rsidRPr="00BE4D81">
        <w:rPr>
          <w:rFonts w:cstheme="minorHAnsi"/>
        </w:rPr>
        <w:t xml:space="preserve">- </w:t>
      </w:r>
      <w:r w:rsidR="009C3D35" w:rsidRPr="00BE4D81">
        <w:rPr>
          <w:rFonts w:cstheme="minorHAnsi"/>
        </w:rPr>
        <w:t>p</w:t>
      </w:r>
      <w:r w:rsidR="007D3B74" w:rsidRPr="00BE4D81">
        <w:rPr>
          <w:rFonts w:cstheme="minorHAnsi"/>
        </w:rPr>
        <w:t>owstał</w:t>
      </w:r>
      <w:r w:rsidR="002E142F" w:rsidRPr="00BE4D81">
        <w:rPr>
          <w:rFonts w:cstheme="minorHAnsi"/>
        </w:rPr>
        <w:t>e</w:t>
      </w:r>
      <w:r w:rsidR="007D3B74" w:rsidRPr="00BE4D81">
        <w:rPr>
          <w:rFonts w:cstheme="minorHAnsi"/>
        </w:rPr>
        <w:t xml:space="preserve"> w trakcie prac </w:t>
      </w:r>
      <w:r w:rsidR="002E142F" w:rsidRPr="00BE4D81">
        <w:rPr>
          <w:rFonts w:cstheme="minorHAnsi"/>
        </w:rPr>
        <w:t xml:space="preserve">odpady </w:t>
      </w:r>
      <w:r w:rsidR="007D3B74" w:rsidRPr="00BE4D81">
        <w:rPr>
          <w:rFonts w:cstheme="minorHAnsi"/>
        </w:rPr>
        <w:t>z wykopów Wykonawca musi wywieźć poza teren</w:t>
      </w:r>
      <w:r w:rsidR="00C9581D" w:rsidRPr="00BE4D81">
        <w:rPr>
          <w:rFonts w:cstheme="minorHAnsi"/>
        </w:rPr>
        <w:t xml:space="preserve"> prac</w:t>
      </w:r>
      <w:r w:rsidR="007D3B74" w:rsidRPr="00BE4D81">
        <w:rPr>
          <w:rFonts w:cstheme="minorHAnsi"/>
        </w:rPr>
        <w:t>, a jego zagospodarowanie musi być zgodne z</w:t>
      </w:r>
      <w:r w:rsidRPr="00BE4D81">
        <w:rPr>
          <w:rFonts w:cstheme="minorHAnsi"/>
        </w:rPr>
        <w:t xml:space="preserve"> aktualnie obowiązującymi przepisami prawa</w:t>
      </w:r>
      <w:r w:rsidR="007D3B74" w:rsidRPr="00BE4D81">
        <w:rPr>
          <w:rFonts w:cstheme="minorHAnsi"/>
        </w:rPr>
        <w:t xml:space="preserve">. Wykonawca zawrze w swoich cenach koszty związane z zagospodarowaniem </w:t>
      </w:r>
      <w:r w:rsidR="002E142F" w:rsidRPr="00BE4D81">
        <w:rPr>
          <w:rFonts w:cstheme="minorHAnsi"/>
        </w:rPr>
        <w:t>odpadów</w:t>
      </w:r>
      <w:r w:rsidR="007D3B74" w:rsidRPr="00BE4D81">
        <w:rPr>
          <w:rFonts w:cstheme="minorHAnsi"/>
        </w:rPr>
        <w:t>, a</w:t>
      </w:r>
      <w:r w:rsidR="00AF2548">
        <w:rPr>
          <w:rFonts w:cstheme="minorHAnsi"/>
        </w:rPr>
        <w:t> </w:t>
      </w:r>
      <w:r w:rsidR="007D3B74" w:rsidRPr="00BE4D81">
        <w:rPr>
          <w:rFonts w:cstheme="minorHAnsi"/>
        </w:rPr>
        <w:t>także jest zobowiązany do przekazania Zamawiającemu wszystkich niezbędnych protokołów z tym związanych</w:t>
      </w:r>
      <w:r w:rsidR="00043BE1" w:rsidRPr="00BE4D81">
        <w:rPr>
          <w:rFonts w:cstheme="minorHAnsi"/>
        </w:rPr>
        <w:t xml:space="preserve">. </w:t>
      </w:r>
      <w:r w:rsidR="00043BE1" w:rsidRPr="00BE4D81">
        <w:rPr>
          <w:rFonts w:eastAsia="Times New Roman" w:cstheme="minorHAnsi"/>
          <w:lang w:eastAsia="pl-PL"/>
        </w:rPr>
        <w:t>Wykonawca musi posiadać dokumenty potwierdzające przyjęcie odpadów przez składowiska oraz dokonanie stosownych opłat</w:t>
      </w:r>
      <w:r w:rsidR="00631BE2" w:rsidRPr="00BE4D81">
        <w:rPr>
          <w:rFonts w:eastAsia="Times New Roman" w:cstheme="minorHAnsi"/>
          <w:lang w:eastAsia="pl-PL"/>
        </w:rPr>
        <w:t>;</w:t>
      </w:r>
    </w:p>
    <w:p w14:paraId="66CA9810" w14:textId="671C7B6B" w:rsidR="00017704" w:rsidRPr="00BE4D81" w:rsidRDefault="008C426F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 xml:space="preserve">w związku z tym, że w pobliżu terenu </w:t>
      </w:r>
      <w:r w:rsidR="00C9581D" w:rsidRPr="00BE4D81">
        <w:rPr>
          <w:rFonts w:cstheme="minorHAnsi"/>
        </w:rPr>
        <w:t>prac</w:t>
      </w:r>
      <w:r w:rsidRPr="00BE4D81">
        <w:rPr>
          <w:rFonts w:cstheme="minorHAnsi"/>
        </w:rPr>
        <w:t xml:space="preserve"> odbywa się ruch pieszy należy zabezpieczyć miejsce </w:t>
      </w:r>
      <w:r w:rsidR="00C9581D" w:rsidRPr="00BE4D81">
        <w:rPr>
          <w:rFonts w:cstheme="minorHAnsi"/>
        </w:rPr>
        <w:t>prac</w:t>
      </w:r>
      <w:r w:rsidR="000F43CB" w:rsidRPr="00BE4D81">
        <w:rPr>
          <w:rFonts w:cstheme="minorHAnsi"/>
        </w:rPr>
        <w:t xml:space="preserve">, aby zapewnić </w:t>
      </w:r>
      <w:r w:rsidRPr="00BE4D81">
        <w:rPr>
          <w:rFonts w:cstheme="minorHAnsi"/>
        </w:rPr>
        <w:t>bezpie</w:t>
      </w:r>
      <w:r w:rsidR="006136C8" w:rsidRPr="00BE4D81">
        <w:rPr>
          <w:rFonts w:cstheme="minorHAnsi"/>
        </w:rPr>
        <w:t>czeństwo</w:t>
      </w:r>
      <w:r w:rsidRPr="00BE4D81">
        <w:rPr>
          <w:rFonts w:cstheme="minorHAnsi"/>
        </w:rPr>
        <w:t xml:space="preserve"> pieszych</w:t>
      </w:r>
      <w:r w:rsidR="006136C8" w:rsidRPr="00BE4D81">
        <w:rPr>
          <w:rFonts w:cstheme="minorHAnsi"/>
        </w:rPr>
        <w:t>. R</w:t>
      </w:r>
      <w:r w:rsidRPr="00BE4D81">
        <w:rPr>
          <w:rFonts w:cstheme="minorHAnsi"/>
        </w:rPr>
        <w:t xml:space="preserve">ównież w trakcie wykonywania prac  Wykonawca musi zwracać szczególną uwagę na utrzymywanie porządku wokół terenu </w:t>
      </w:r>
      <w:r w:rsidR="00C9581D" w:rsidRPr="00BE4D81">
        <w:rPr>
          <w:rFonts w:cstheme="minorHAnsi"/>
        </w:rPr>
        <w:t>prac</w:t>
      </w:r>
      <w:r w:rsidR="000F43CB" w:rsidRPr="00BE4D81">
        <w:rPr>
          <w:rFonts w:cstheme="minorHAnsi"/>
        </w:rPr>
        <w:t xml:space="preserve">, utrzymywania w stanie estetycznym wygrodzeń oraz </w:t>
      </w:r>
      <w:r w:rsidRPr="00BE4D81">
        <w:rPr>
          <w:rFonts w:cstheme="minorHAnsi"/>
        </w:rPr>
        <w:t>zapewnić ciągłość przejść komunikacyjnych, w tym ścieżek pieszo-rowerowych</w:t>
      </w:r>
      <w:r w:rsidR="006136C8" w:rsidRPr="00BE4D81">
        <w:rPr>
          <w:rFonts w:cstheme="minorHAnsi"/>
        </w:rPr>
        <w:t>;</w:t>
      </w:r>
    </w:p>
    <w:p w14:paraId="3AEA74C6" w14:textId="6308C7F0" w:rsidR="008C426F" w:rsidRPr="00BE4D81" w:rsidRDefault="00823ACF" w:rsidP="0083453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w</w:t>
      </w:r>
      <w:r w:rsidR="00017704" w:rsidRPr="00BE4D81">
        <w:rPr>
          <w:rFonts w:cstheme="minorHAnsi"/>
        </w:rPr>
        <w:t xml:space="preserve">szystkie </w:t>
      </w:r>
      <w:r w:rsidR="00533771" w:rsidRPr="00BE4D81">
        <w:rPr>
          <w:rFonts w:cstheme="minorHAnsi"/>
        </w:rPr>
        <w:t>prace</w:t>
      </w:r>
      <w:r w:rsidR="00017704" w:rsidRPr="00BE4D81">
        <w:rPr>
          <w:rFonts w:cstheme="minorHAnsi"/>
        </w:rPr>
        <w:t xml:space="preserve"> ulegające zakryciu muszą być zgłaszane do odbioru Inspektorowi Nadzoru </w:t>
      </w:r>
      <w:r w:rsidRPr="00BE4D81">
        <w:rPr>
          <w:rFonts w:cstheme="minorHAnsi"/>
        </w:rPr>
        <w:t>Z</w:t>
      </w:r>
      <w:r w:rsidR="00017704" w:rsidRPr="00BE4D81">
        <w:rPr>
          <w:rFonts w:cstheme="minorHAnsi"/>
        </w:rPr>
        <w:t xml:space="preserve">amawiającego; </w:t>
      </w:r>
    </w:p>
    <w:p w14:paraId="7E50CB5D" w14:textId="3F8320FF" w:rsidR="00120117" w:rsidRPr="00BE4D81" w:rsidRDefault="007D3B74" w:rsidP="0083453F">
      <w:pPr>
        <w:pStyle w:val="Akapitzlist"/>
        <w:numPr>
          <w:ilvl w:val="0"/>
          <w:numId w:val="6"/>
        </w:numPr>
        <w:spacing w:after="0" w:line="276" w:lineRule="auto"/>
        <w:ind w:left="1066" w:right="-284" w:hanging="357"/>
        <w:rPr>
          <w:rFonts w:cstheme="minorHAnsi"/>
        </w:rPr>
      </w:pPr>
      <w:r w:rsidRPr="00BE4D81">
        <w:rPr>
          <w:rFonts w:eastAsia="Times New Roman" w:cstheme="minorHAnsi"/>
          <w:lang w:eastAsia="pl-PL"/>
        </w:rPr>
        <w:t xml:space="preserve">Wykonawca zapewnia własnym staraniem zabezpieczenie przeciwpożarowe, ochronę znajdującego się na terenie </w:t>
      </w:r>
      <w:r w:rsidR="002E1B96" w:rsidRPr="00BE4D81">
        <w:rPr>
          <w:rFonts w:eastAsia="Times New Roman" w:cstheme="minorHAnsi"/>
          <w:lang w:eastAsia="pl-PL"/>
        </w:rPr>
        <w:t>prac</w:t>
      </w:r>
      <w:r w:rsidRPr="00BE4D81">
        <w:rPr>
          <w:rFonts w:eastAsia="Times New Roman" w:cstheme="minorHAnsi"/>
          <w:lang w:eastAsia="pl-PL"/>
        </w:rPr>
        <w:t xml:space="preserve">  mienia oraz zapewnienie warunków bezpieczeństwa, w</w:t>
      </w:r>
      <w:r w:rsidR="002E0827" w:rsidRPr="00BE4D81">
        <w:rPr>
          <w:rFonts w:eastAsia="Times New Roman" w:cstheme="minorHAnsi"/>
          <w:lang w:eastAsia="pl-PL"/>
        </w:rPr>
        <w:t> </w:t>
      </w:r>
      <w:r w:rsidRPr="00BE4D81">
        <w:rPr>
          <w:rFonts w:eastAsia="Times New Roman" w:cstheme="minorHAnsi"/>
          <w:lang w:eastAsia="pl-PL"/>
        </w:rPr>
        <w:t xml:space="preserve">tym również przestrzeganie wszystkich przepisów dotyczących bezpieczeństwa i higieny pracy i ponoszenie pełnej odpowiedzialności za pracowników w przypadku szkody powstałej w wyniku prowadzenia </w:t>
      </w:r>
      <w:r w:rsidR="002E1B96" w:rsidRPr="00BE4D81">
        <w:rPr>
          <w:rFonts w:eastAsia="Times New Roman" w:cstheme="minorHAnsi"/>
          <w:lang w:eastAsia="pl-PL"/>
        </w:rPr>
        <w:t>prac</w:t>
      </w:r>
      <w:r w:rsidRPr="00BE4D81">
        <w:rPr>
          <w:rFonts w:eastAsia="Times New Roman" w:cstheme="minorHAnsi"/>
          <w:lang w:eastAsia="pl-PL"/>
        </w:rPr>
        <w:t xml:space="preserve"> do czasu przekazania Przedmiotu Umowy Zamawiającemu;</w:t>
      </w:r>
    </w:p>
    <w:p w14:paraId="4310B7F6" w14:textId="27EB768E" w:rsidR="004F0A9F" w:rsidRPr="00BE4D81" w:rsidRDefault="004F0A9F" w:rsidP="0083453F">
      <w:pPr>
        <w:pStyle w:val="Akapitzlist"/>
        <w:numPr>
          <w:ilvl w:val="0"/>
          <w:numId w:val="6"/>
        </w:numPr>
        <w:spacing w:after="0" w:line="276" w:lineRule="auto"/>
        <w:ind w:left="1066" w:right="-284" w:hanging="357"/>
        <w:rPr>
          <w:rFonts w:eastAsia="Times New Roman" w:cstheme="minorHAnsi"/>
          <w:lang w:eastAsia="pl-PL"/>
        </w:rPr>
      </w:pPr>
      <w:r w:rsidRPr="00BE4D81">
        <w:rPr>
          <w:rFonts w:eastAsia="Times New Roman" w:cstheme="minorHAnsi"/>
          <w:lang w:eastAsia="pl-PL"/>
        </w:rPr>
        <w:t>Zamawiający ma prawo do oceny materiału roślinnego przed posadzeniem. Kontrola materiału roślinnego odbywać się będzie w miejscu jego składowania przed posadzeniem w</w:t>
      </w:r>
      <w:r w:rsidR="00402682" w:rsidRPr="00BE4D81">
        <w:rPr>
          <w:rFonts w:eastAsia="Times New Roman" w:cstheme="minorHAnsi"/>
          <w:lang w:eastAsia="pl-PL"/>
        </w:rPr>
        <w:t> </w:t>
      </w:r>
      <w:r w:rsidRPr="00BE4D81">
        <w:rPr>
          <w:rFonts w:eastAsia="Times New Roman" w:cstheme="minorHAnsi"/>
          <w:lang w:eastAsia="pl-PL"/>
        </w:rPr>
        <w:t>wyznaczone miejsc</w:t>
      </w:r>
      <w:r w:rsidR="00402682" w:rsidRPr="00BE4D81">
        <w:rPr>
          <w:rFonts w:eastAsia="Times New Roman" w:cstheme="minorHAnsi"/>
          <w:lang w:eastAsia="pl-PL"/>
        </w:rPr>
        <w:t>e</w:t>
      </w:r>
      <w:r w:rsidRPr="00BE4D81">
        <w:rPr>
          <w:rFonts w:eastAsia="Times New Roman" w:cstheme="minorHAnsi"/>
          <w:lang w:eastAsia="pl-PL"/>
        </w:rPr>
        <w:t>. Z odbytych kontroli Zamawiający sporządzi protokół kontroli. Kontrola w miejscu składowania nie jest równoznaczna z odbiorem.</w:t>
      </w:r>
    </w:p>
    <w:p w14:paraId="2576E55D" w14:textId="77777777" w:rsidR="006F4B03" w:rsidRPr="00BE4D81" w:rsidRDefault="006F4B03" w:rsidP="00BE4D81">
      <w:pPr>
        <w:pStyle w:val="Akapitzlist"/>
        <w:spacing w:after="0" w:line="276" w:lineRule="auto"/>
        <w:ind w:left="1066" w:right="-284"/>
        <w:rPr>
          <w:rFonts w:eastAsia="Times New Roman" w:cstheme="minorHAnsi"/>
          <w:lang w:eastAsia="pl-PL"/>
        </w:rPr>
      </w:pPr>
    </w:p>
    <w:p w14:paraId="05613C23" w14:textId="77297477" w:rsidR="006F4B03" w:rsidRPr="00BE4D81" w:rsidRDefault="006F4B03" w:rsidP="0083453F">
      <w:pPr>
        <w:pStyle w:val="Akapitzlist"/>
        <w:numPr>
          <w:ilvl w:val="0"/>
          <w:numId w:val="2"/>
        </w:numPr>
        <w:spacing w:after="0" w:line="276" w:lineRule="auto"/>
        <w:ind w:left="357" w:hanging="357"/>
        <w:rPr>
          <w:rStyle w:val="A1"/>
          <w:rFonts w:eastAsia="NSimSun" w:cstheme="minorHAnsi"/>
          <w:sz w:val="22"/>
          <w:szCs w:val="22"/>
          <w:lang w:eastAsia="pl-PL" w:bidi="hi-IN"/>
        </w:rPr>
      </w:pPr>
      <w:r w:rsidRPr="00BE4D81">
        <w:rPr>
          <w:rStyle w:val="A1"/>
          <w:rFonts w:eastAsia="NSimSun" w:cstheme="minorHAnsi"/>
          <w:sz w:val="22"/>
          <w:szCs w:val="22"/>
          <w:lang w:eastAsia="pl-PL" w:bidi="hi-IN"/>
        </w:rPr>
        <w:t>Termin realizacji zamówienia</w:t>
      </w:r>
      <w:r w:rsidR="00661F1E">
        <w:rPr>
          <w:rStyle w:val="A1"/>
          <w:rFonts w:eastAsia="NSimSun" w:cstheme="minorHAnsi"/>
          <w:sz w:val="22"/>
          <w:szCs w:val="22"/>
          <w:lang w:eastAsia="pl-PL" w:bidi="hi-IN"/>
        </w:rPr>
        <w:t>:</w:t>
      </w:r>
    </w:p>
    <w:p w14:paraId="15282093" w14:textId="77777777" w:rsidR="00661F1E" w:rsidRDefault="00661F1E" w:rsidP="00BE4D81">
      <w:pPr>
        <w:spacing w:after="0" w:line="276" w:lineRule="auto"/>
        <w:ind w:left="426"/>
        <w:rPr>
          <w:rFonts w:cstheme="minorHAnsi"/>
        </w:rPr>
      </w:pPr>
    </w:p>
    <w:p w14:paraId="5639F4EC" w14:textId="77777777" w:rsidR="00661F1E" w:rsidRDefault="006F4B03" w:rsidP="00661F1E">
      <w:pPr>
        <w:spacing w:after="0" w:line="276" w:lineRule="auto"/>
        <w:ind w:left="426"/>
        <w:rPr>
          <w:rFonts w:cstheme="minorHAnsi"/>
        </w:rPr>
      </w:pPr>
      <w:r w:rsidRPr="00BE4D81">
        <w:rPr>
          <w:rFonts w:cstheme="minorHAnsi"/>
        </w:rPr>
        <w:t xml:space="preserve">Termin zakończenia </w:t>
      </w:r>
      <w:r w:rsidRPr="00BE4D81">
        <w:rPr>
          <w:rFonts w:cstheme="minorHAnsi"/>
          <w:color w:val="000000"/>
        </w:rPr>
        <w:t>wszystkich robót i prac objętych przedmiotem umowy oraz wypełnienie obowiązków wynikających z umowy</w:t>
      </w:r>
      <w:r w:rsidRPr="00BE4D81">
        <w:rPr>
          <w:rFonts w:cstheme="minorHAnsi"/>
        </w:rPr>
        <w:t xml:space="preserve">: </w:t>
      </w:r>
    </w:p>
    <w:p w14:paraId="3542F4FC" w14:textId="734A39C9" w:rsidR="00A83C4A" w:rsidRPr="00661F1E" w:rsidRDefault="00C95713" w:rsidP="00661F1E">
      <w:pPr>
        <w:spacing w:after="0" w:line="276" w:lineRule="auto"/>
        <w:ind w:left="426"/>
        <w:rPr>
          <w:rFonts w:cstheme="minorHAnsi"/>
        </w:rPr>
      </w:pPr>
      <w:r>
        <w:rPr>
          <w:rFonts w:cstheme="minorHAnsi"/>
        </w:rPr>
        <w:t xml:space="preserve">120 </w:t>
      </w:r>
      <w:r w:rsidR="00661F1E" w:rsidRPr="00661F1E">
        <w:rPr>
          <w:rFonts w:cstheme="minorHAnsi"/>
        </w:rPr>
        <w:t>d</w:t>
      </w:r>
      <w:r w:rsidR="006F4B03" w:rsidRPr="00661F1E">
        <w:rPr>
          <w:rFonts w:cstheme="minorHAnsi"/>
        </w:rPr>
        <w:t>ni</w:t>
      </w:r>
      <w:r w:rsidR="006F4B03" w:rsidRPr="00661F1E">
        <w:rPr>
          <w:rFonts w:cstheme="minorHAnsi"/>
          <w:b/>
          <w:bCs/>
        </w:rPr>
        <w:t xml:space="preserve"> </w:t>
      </w:r>
      <w:r w:rsidR="006F4B03" w:rsidRPr="00661F1E">
        <w:rPr>
          <w:rFonts w:cstheme="minorHAnsi"/>
        </w:rPr>
        <w:t xml:space="preserve">od </w:t>
      </w:r>
      <w:r w:rsidR="006F4B03" w:rsidRPr="00661F1E">
        <w:rPr>
          <w:rFonts w:cstheme="minorHAnsi"/>
          <w:color w:val="000000"/>
        </w:rPr>
        <w:t>d</w:t>
      </w:r>
      <w:r w:rsidR="00521327">
        <w:rPr>
          <w:rFonts w:cstheme="minorHAnsi"/>
          <w:color w:val="000000"/>
        </w:rPr>
        <w:t>nia</w:t>
      </w:r>
      <w:r w:rsidR="006F4B03" w:rsidRPr="00661F1E">
        <w:rPr>
          <w:rFonts w:cstheme="minorHAnsi"/>
          <w:color w:val="000000"/>
        </w:rPr>
        <w:t xml:space="preserve"> zawarcia umowy.</w:t>
      </w:r>
    </w:p>
    <w:p w14:paraId="0182E7C2" w14:textId="77777777" w:rsidR="006F4B03" w:rsidRPr="00BE4D81" w:rsidRDefault="006F4B03" w:rsidP="00BE4D81">
      <w:pPr>
        <w:pStyle w:val="Akapitzlist"/>
        <w:spacing w:after="0" w:line="276" w:lineRule="auto"/>
        <w:ind w:right="-284"/>
        <w:rPr>
          <w:rFonts w:cstheme="minorHAnsi"/>
          <w:color w:val="000000"/>
        </w:rPr>
      </w:pPr>
    </w:p>
    <w:p w14:paraId="6F98683B" w14:textId="47EB3FD4" w:rsidR="006F4B03" w:rsidRPr="00BE4D81" w:rsidRDefault="006F4B03" w:rsidP="0083453F">
      <w:pPr>
        <w:pStyle w:val="Akapitzlist"/>
        <w:numPr>
          <w:ilvl w:val="0"/>
          <w:numId w:val="2"/>
        </w:numPr>
        <w:spacing w:after="0" w:line="276" w:lineRule="auto"/>
        <w:ind w:left="357" w:hanging="357"/>
        <w:rPr>
          <w:rFonts w:cstheme="minorHAnsi"/>
          <w:color w:val="000000"/>
        </w:rPr>
      </w:pPr>
      <w:r w:rsidRPr="00BE4D81">
        <w:rPr>
          <w:rFonts w:cstheme="minorHAnsi"/>
          <w:color w:val="000000"/>
        </w:rPr>
        <w:t>Obowiązki Wykonawcy w okresie rękojmi i gwarancji</w:t>
      </w:r>
    </w:p>
    <w:p w14:paraId="2DE30638" w14:textId="69730A7D" w:rsidR="006F4B03" w:rsidRPr="00BE4D81" w:rsidRDefault="006F4B03" w:rsidP="00BE4D81">
      <w:pPr>
        <w:spacing w:after="0" w:line="276" w:lineRule="auto"/>
        <w:ind w:right="-284"/>
        <w:rPr>
          <w:rFonts w:eastAsia="Times New Roman" w:cstheme="minorHAnsi"/>
          <w:lang w:eastAsia="pl-PL"/>
        </w:rPr>
      </w:pPr>
      <w:r w:rsidRPr="00BE4D81">
        <w:rPr>
          <w:rFonts w:cstheme="minorHAnsi"/>
          <w:color w:val="000000"/>
        </w:rPr>
        <w:t>Okres rękojmi i gwarancji wynosi 3 lata od dnia podpisania protokołu odbioru końcowego robót</w:t>
      </w:r>
      <w:r w:rsidRPr="00BE4D81">
        <w:rPr>
          <w:rFonts w:eastAsia="Calibri" w:cstheme="minorHAnsi"/>
          <w:lang w:eastAsia="pl-PL"/>
        </w:rPr>
        <w:t>, z</w:t>
      </w:r>
      <w:r w:rsidR="002C00C3">
        <w:rPr>
          <w:rFonts w:eastAsia="Calibri" w:cstheme="minorHAnsi"/>
          <w:lang w:eastAsia="pl-PL"/>
        </w:rPr>
        <w:t> </w:t>
      </w:r>
      <w:r w:rsidRPr="00BE4D81">
        <w:rPr>
          <w:rFonts w:eastAsia="Calibri" w:cstheme="minorHAnsi"/>
          <w:lang w:eastAsia="pl-PL"/>
        </w:rPr>
        <w:t>zastrzeżeniem, że okres rękojmi i gwarancji  na nasadzony materiał roślinny wynosi 18 miesięcy od</w:t>
      </w:r>
      <w:r w:rsidR="002C00C3">
        <w:rPr>
          <w:rFonts w:eastAsia="Calibri" w:cstheme="minorHAnsi"/>
          <w:lang w:eastAsia="pl-PL"/>
        </w:rPr>
        <w:t> </w:t>
      </w:r>
      <w:r w:rsidRPr="00BE4D81">
        <w:rPr>
          <w:rFonts w:eastAsia="Calibri" w:cstheme="minorHAnsi"/>
          <w:lang w:eastAsia="pl-PL"/>
        </w:rPr>
        <w:t>dnia odbioru końcowego Przedmiotu Umowy</w:t>
      </w:r>
      <w:r w:rsidR="0037511F" w:rsidRPr="00BE4D81">
        <w:rPr>
          <w:rFonts w:eastAsia="Calibri" w:cstheme="minorHAnsi"/>
          <w:lang w:eastAsia="pl-PL"/>
        </w:rPr>
        <w:t>.</w:t>
      </w:r>
    </w:p>
    <w:p w14:paraId="1314E2AC" w14:textId="77777777" w:rsidR="006F4B03" w:rsidRPr="00BE4D81" w:rsidRDefault="006F4B03" w:rsidP="00BE4D81">
      <w:pPr>
        <w:spacing w:after="0" w:line="276" w:lineRule="auto"/>
        <w:ind w:right="-284"/>
        <w:rPr>
          <w:rFonts w:eastAsia="Times New Roman" w:cstheme="minorHAnsi"/>
          <w:b/>
          <w:bCs/>
          <w:lang w:eastAsia="pl-PL"/>
        </w:rPr>
      </w:pPr>
    </w:p>
    <w:p w14:paraId="39102C9B" w14:textId="2E8A84C9" w:rsidR="00A83C4A" w:rsidRPr="00BE4D81" w:rsidRDefault="00A83C4A" w:rsidP="00BE4D81">
      <w:pPr>
        <w:spacing w:after="0" w:line="276" w:lineRule="auto"/>
        <w:ind w:right="-284"/>
        <w:rPr>
          <w:rFonts w:eastAsia="Times New Roman" w:cstheme="minorHAnsi"/>
          <w:b/>
          <w:bCs/>
          <w:lang w:eastAsia="pl-PL"/>
        </w:rPr>
      </w:pPr>
      <w:r w:rsidRPr="00BE4D81">
        <w:rPr>
          <w:rFonts w:eastAsia="Times New Roman" w:cstheme="minorHAnsi"/>
          <w:b/>
          <w:bCs/>
          <w:lang w:eastAsia="pl-PL"/>
        </w:rPr>
        <w:t>Załączniki:</w:t>
      </w:r>
    </w:p>
    <w:p w14:paraId="62F889E4" w14:textId="0197D187" w:rsidR="00A83C4A" w:rsidRPr="00BE4D81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cstheme="minorHAnsi"/>
        </w:rPr>
        <w:t>Z</w:t>
      </w:r>
      <w:r w:rsidR="00477F2D">
        <w:rPr>
          <w:rFonts w:cstheme="minorHAnsi"/>
        </w:rPr>
        <w:t>ałącznik nr 1 do OPZ</w:t>
      </w:r>
      <w:r>
        <w:rPr>
          <w:rFonts w:cstheme="minorHAnsi"/>
        </w:rPr>
        <w:tab/>
      </w:r>
      <w:r w:rsidR="00A83C4A" w:rsidRPr="00BE4D81">
        <w:rPr>
          <w:rFonts w:cstheme="minorHAnsi"/>
        </w:rPr>
        <w:t>Projekt budowlano-wykonawczy;</w:t>
      </w:r>
    </w:p>
    <w:p w14:paraId="73CEEB4F" w14:textId="384DE51C" w:rsidR="00A83C4A" w:rsidRPr="00BE4D81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cstheme="minorHAnsi"/>
        </w:rPr>
        <w:t>Z</w:t>
      </w:r>
      <w:r w:rsidR="00477F2D" w:rsidRPr="00BE4D81">
        <w:rPr>
          <w:rFonts w:cstheme="minorHAnsi"/>
        </w:rPr>
        <w:t>ałącznik nr 2 do OPZ</w:t>
      </w:r>
      <w:r>
        <w:rPr>
          <w:rFonts w:cstheme="minorHAnsi"/>
        </w:rPr>
        <w:tab/>
      </w:r>
      <w:r w:rsidR="00A83C4A" w:rsidRPr="00BE4D81">
        <w:rPr>
          <w:rFonts w:cstheme="minorHAnsi"/>
        </w:rPr>
        <w:t>STWiOR</w:t>
      </w:r>
      <w:r w:rsidR="00E70709" w:rsidRPr="00BE4D81">
        <w:rPr>
          <w:rFonts w:cstheme="minorHAnsi"/>
        </w:rPr>
        <w:t xml:space="preserve"> </w:t>
      </w:r>
      <w:r w:rsidR="00A83C4A" w:rsidRPr="00BE4D81">
        <w:rPr>
          <w:rFonts w:cstheme="minorHAnsi"/>
        </w:rPr>
        <w:t>–;</w:t>
      </w:r>
    </w:p>
    <w:p w14:paraId="64261CB9" w14:textId="1F5B3E70" w:rsidR="00A83C4A" w:rsidRPr="00BE4D81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cstheme="minorHAnsi"/>
        </w:rPr>
        <w:t>Z</w:t>
      </w:r>
      <w:r w:rsidR="00477F2D" w:rsidRPr="00BE4D81">
        <w:rPr>
          <w:rFonts w:cstheme="minorHAnsi"/>
        </w:rPr>
        <w:t>ałącznik nr 3 do OPZ</w:t>
      </w:r>
      <w:r>
        <w:rPr>
          <w:rFonts w:cstheme="minorHAnsi"/>
        </w:rPr>
        <w:tab/>
      </w:r>
      <w:r w:rsidR="00A83C4A" w:rsidRPr="00BE4D81">
        <w:rPr>
          <w:rFonts w:cstheme="minorHAnsi"/>
        </w:rPr>
        <w:t>Przedmiar prac, który stanowi materiał pomocniczy przy realizacji umowy;</w:t>
      </w:r>
    </w:p>
    <w:p w14:paraId="008AE6E1" w14:textId="76635375" w:rsidR="00A83C4A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eastAsia="Times New Roman" w:cstheme="minorHAnsi"/>
        </w:rPr>
        <w:t>Z</w:t>
      </w:r>
      <w:r w:rsidR="00477F2D" w:rsidRPr="00BE4D81">
        <w:rPr>
          <w:rFonts w:eastAsia="Times New Roman" w:cstheme="minorHAnsi"/>
        </w:rPr>
        <w:t>ałącznik nr</w:t>
      </w:r>
      <w:r w:rsidR="00477F2D">
        <w:rPr>
          <w:rFonts w:eastAsia="Times New Roman" w:cstheme="minorHAnsi"/>
        </w:rPr>
        <w:t> </w:t>
      </w:r>
      <w:r w:rsidR="00477F2D" w:rsidRPr="00BE4D81">
        <w:rPr>
          <w:rFonts w:eastAsia="Times New Roman" w:cstheme="minorHAnsi"/>
        </w:rPr>
        <w:t>4</w:t>
      </w:r>
      <w:r w:rsidR="00477F2D" w:rsidRPr="00BE4D81">
        <w:rPr>
          <w:rFonts w:cstheme="minorHAnsi"/>
        </w:rPr>
        <w:t xml:space="preserve"> do OPZ</w:t>
      </w:r>
      <w:r>
        <w:rPr>
          <w:rFonts w:eastAsia="Times New Roman" w:cstheme="minorHAnsi"/>
        </w:rPr>
        <w:tab/>
      </w:r>
      <w:r w:rsidR="00A83C4A" w:rsidRPr="00BE4D81">
        <w:rPr>
          <w:rFonts w:eastAsia="Times New Roman" w:cstheme="minorHAnsi"/>
        </w:rPr>
        <w:t>Podręcznik – Oznaczanie projektów zrealizowanych w ramach budżetu obywatelskiego-</w:t>
      </w:r>
      <w:r w:rsidR="00A83C4A" w:rsidRPr="00BE4D81">
        <w:rPr>
          <w:rFonts w:cstheme="minorHAnsi"/>
        </w:rPr>
        <w:t>;</w:t>
      </w:r>
    </w:p>
    <w:p w14:paraId="7A2C6D2D" w14:textId="1C02126C" w:rsidR="00C95713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cstheme="minorHAnsi"/>
        </w:rPr>
        <w:t>Z</w:t>
      </w:r>
      <w:r w:rsidR="00477F2D">
        <w:rPr>
          <w:rFonts w:cstheme="minorHAnsi"/>
        </w:rPr>
        <w:t>ałącznik nr 5 do OPZ</w:t>
      </w:r>
      <w:r>
        <w:rPr>
          <w:rFonts w:cstheme="minorHAnsi"/>
        </w:rPr>
        <w:tab/>
      </w:r>
      <w:r w:rsidR="00C95713">
        <w:rPr>
          <w:rFonts w:cstheme="minorHAnsi"/>
        </w:rPr>
        <w:t>Decyzja Regionalnego Dyrektora Ochrony Środowiska w Warszawie</w:t>
      </w:r>
      <w:r>
        <w:rPr>
          <w:rFonts w:cstheme="minorHAnsi"/>
        </w:rPr>
        <w:t xml:space="preserve"> z dnia 20.03.2024 r.</w:t>
      </w:r>
      <w:r w:rsidR="00C95713">
        <w:rPr>
          <w:rFonts w:cstheme="minorHAnsi"/>
        </w:rPr>
        <w:t>;</w:t>
      </w:r>
    </w:p>
    <w:p w14:paraId="290B50BD" w14:textId="028C142A" w:rsidR="00C95713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cstheme="minorHAnsi"/>
        </w:rPr>
        <w:t>Z</w:t>
      </w:r>
      <w:r w:rsidR="00477F2D">
        <w:rPr>
          <w:rFonts w:cstheme="minorHAnsi"/>
        </w:rPr>
        <w:t>ałącznik nr 6 do OPZ</w:t>
      </w:r>
      <w:r>
        <w:rPr>
          <w:rFonts w:cstheme="minorHAnsi"/>
        </w:rPr>
        <w:tab/>
      </w:r>
      <w:r w:rsidR="00C95713">
        <w:rPr>
          <w:rFonts w:cstheme="minorHAnsi"/>
        </w:rPr>
        <w:t>Pozwolenie Mazowieckiego Wojewódzkiego Konserwatora Zabytków</w:t>
      </w:r>
      <w:r>
        <w:rPr>
          <w:rFonts w:cstheme="minorHAnsi"/>
        </w:rPr>
        <w:t xml:space="preserve"> z dnia 26.06.2024 r. znak: WZWL.5142.863.2024.PC</w:t>
      </w:r>
      <w:r w:rsidR="00C95713">
        <w:rPr>
          <w:rFonts w:cstheme="minorHAnsi"/>
        </w:rPr>
        <w:t>;</w:t>
      </w:r>
    </w:p>
    <w:p w14:paraId="22F166CD" w14:textId="7FC1779B" w:rsidR="00C95713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cstheme="minorHAnsi"/>
        </w:rPr>
        <w:t>Z</w:t>
      </w:r>
      <w:r w:rsidR="00477F2D">
        <w:rPr>
          <w:rFonts w:cstheme="minorHAnsi"/>
        </w:rPr>
        <w:t>ałącznik nr 7 do OPZ</w:t>
      </w:r>
      <w:r>
        <w:rPr>
          <w:rFonts w:cstheme="minorHAnsi"/>
        </w:rPr>
        <w:tab/>
      </w:r>
      <w:r w:rsidR="00C95713">
        <w:rPr>
          <w:rFonts w:cstheme="minorHAnsi"/>
        </w:rPr>
        <w:t>Opinia Wydziału Kształtowania Przestrzeni Publicznej Biura Architektury i</w:t>
      </w:r>
      <w:r>
        <w:rPr>
          <w:rFonts w:cstheme="minorHAnsi"/>
        </w:rPr>
        <w:t> </w:t>
      </w:r>
      <w:r w:rsidR="00C95713">
        <w:rPr>
          <w:rFonts w:cstheme="minorHAnsi"/>
        </w:rPr>
        <w:t>Planowania Przestrzennego m. st. Warszawy</w:t>
      </w:r>
      <w:r>
        <w:rPr>
          <w:rFonts w:cstheme="minorHAnsi"/>
        </w:rPr>
        <w:t xml:space="preserve"> z dnia </w:t>
      </w:r>
      <w:r w:rsidR="00FF012F">
        <w:rPr>
          <w:rFonts w:cstheme="minorHAnsi"/>
        </w:rPr>
        <w:t>09.07.2024 r.</w:t>
      </w:r>
      <w:r w:rsidR="00C95713">
        <w:rPr>
          <w:rFonts w:cstheme="minorHAnsi"/>
        </w:rPr>
        <w:t>;</w:t>
      </w:r>
    </w:p>
    <w:p w14:paraId="4B2E71A7" w14:textId="2C969E57" w:rsidR="00C95713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cstheme="minorHAnsi"/>
        </w:rPr>
        <w:t>Z</w:t>
      </w:r>
      <w:r w:rsidR="00477F2D">
        <w:rPr>
          <w:rFonts w:cstheme="minorHAnsi"/>
        </w:rPr>
        <w:t>ałącznik nr 8 do OPZ</w:t>
      </w:r>
      <w:r>
        <w:rPr>
          <w:rFonts w:cstheme="minorHAnsi"/>
        </w:rPr>
        <w:tab/>
      </w:r>
      <w:r w:rsidR="00C95713">
        <w:rPr>
          <w:rFonts w:cstheme="minorHAnsi"/>
        </w:rPr>
        <w:t>Opinia Wydziały Ochrony Środowiska dla Dzielnicy Bemowo m.st.</w:t>
      </w:r>
      <w:r>
        <w:t> </w:t>
      </w:r>
      <w:r w:rsidR="00C95713">
        <w:rPr>
          <w:rFonts w:cstheme="minorHAnsi"/>
        </w:rPr>
        <w:t>Warszawy</w:t>
      </w:r>
      <w:r w:rsidR="00FF012F">
        <w:rPr>
          <w:rFonts w:cstheme="minorHAnsi"/>
        </w:rPr>
        <w:t xml:space="preserve"> z dnia 27.06.2024 r.</w:t>
      </w:r>
      <w:r w:rsidR="00C95713">
        <w:rPr>
          <w:rFonts w:cstheme="minorHAnsi"/>
        </w:rPr>
        <w:t>;</w:t>
      </w:r>
    </w:p>
    <w:p w14:paraId="45A9B954" w14:textId="1FBFE93E" w:rsidR="00C95713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cstheme="minorHAnsi"/>
        </w:rPr>
        <w:t>Z</w:t>
      </w:r>
      <w:r w:rsidR="00477F2D">
        <w:rPr>
          <w:rFonts w:cstheme="minorHAnsi"/>
        </w:rPr>
        <w:t>ałącznik nr 9 do OPZ</w:t>
      </w:r>
      <w:r>
        <w:rPr>
          <w:rFonts w:cstheme="minorHAnsi"/>
        </w:rPr>
        <w:tab/>
      </w:r>
      <w:r w:rsidR="00FF012F">
        <w:rPr>
          <w:rFonts w:cstheme="minorHAnsi"/>
        </w:rPr>
        <w:t>Zaświadcz</w:t>
      </w:r>
      <w:r w:rsidR="00C95713">
        <w:rPr>
          <w:rFonts w:cstheme="minorHAnsi"/>
        </w:rPr>
        <w:t>enie o braku podstaw do wniesienia sprzeciwu do zgłoszenia budow</w:t>
      </w:r>
      <w:r w:rsidR="00FF012F">
        <w:rPr>
          <w:rFonts w:cstheme="minorHAnsi"/>
        </w:rPr>
        <w:t>y</w:t>
      </w:r>
      <w:r w:rsidR="00C95713">
        <w:rPr>
          <w:rFonts w:cstheme="minorHAnsi"/>
        </w:rPr>
        <w:t xml:space="preserve"> Wydziału Architektury i Budownictwa dla Dzielnicy Bemowo</w:t>
      </w:r>
      <w:r w:rsidR="00FF012F">
        <w:rPr>
          <w:rFonts w:cstheme="minorHAnsi"/>
        </w:rPr>
        <w:t xml:space="preserve"> z dnia 09.08.2024 r., znak: UD-I-WAB-A.6743.126.2024.ABL (5.ABL.UD-I-WAB) l.dz. 7747-2406/24</w:t>
      </w:r>
      <w:r w:rsidR="00C95713">
        <w:rPr>
          <w:rFonts w:cstheme="minorHAnsi"/>
        </w:rPr>
        <w:t>;</w:t>
      </w:r>
    </w:p>
    <w:p w14:paraId="7ECBDFEB" w14:textId="2296BCCE" w:rsidR="00477F2D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cstheme="minorHAnsi"/>
        </w:rPr>
        <w:t>Z</w:t>
      </w:r>
      <w:r w:rsidR="00477F2D">
        <w:rPr>
          <w:rFonts w:cstheme="minorHAnsi"/>
        </w:rPr>
        <w:t>ałącznik nr 10 do OPZ</w:t>
      </w:r>
      <w:r>
        <w:rPr>
          <w:rFonts w:cstheme="minorHAnsi"/>
        </w:rPr>
        <w:tab/>
      </w:r>
      <w:r w:rsidR="00477F2D">
        <w:rPr>
          <w:rFonts w:cstheme="minorHAnsi"/>
        </w:rPr>
        <w:t>Decyzja</w:t>
      </w:r>
      <w:r w:rsidR="00C95713">
        <w:rPr>
          <w:rFonts w:cstheme="minorHAnsi"/>
        </w:rPr>
        <w:t xml:space="preserve"> Mazowieckiego Wojewó</w:t>
      </w:r>
      <w:r w:rsidR="00477F2D">
        <w:rPr>
          <w:rFonts w:cstheme="minorHAnsi"/>
        </w:rPr>
        <w:t xml:space="preserve">dzkiego Konserwatora Zabytków </w:t>
      </w:r>
      <w:r w:rsidR="00FF012F">
        <w:rPr>
          <w:rFonts w:cstheme="minorHAnsi"/>
        </w:rPr>
        <w:t xml:space="preserve">w Warszawie </w:t>
      </w:r>
      <w:r w:rsidR="00477F2D">
        <w:rPr>
          <w:rFonts w:cstheme="minorHAnsi"/>
        </w:rPr>
        <w:t>w</w:t>
      </w:r>
      <w:r>
        <w:rPr>
          <w:rFonts w:cstheme="minorHAnsi"/>
        </w:rPr>
        <w:t> </w:t>
      </w:r>
      <w:r w:rsidR="00477F2D">
        <w:rPr>
          <w:rFonts w:cstheme="minorHAnsi"/>
        </w:rPr>
        <w:t>sprawie usunięcia drzew</w:t>
      </w:r>
      <w:r w:rsidR="00FF012F">
        <w:rPr>
          <w:rFonts w:cstheme="minorHAnsi"/>
        </w:rPr>
        <w:t xml:space="preserve"> z dnia 01.08.2024 r., znak: WZ.5146.675.2024.MDo</w:t>
      </w:r>
      <w:r w:rsidR="00477F2D">
        <w:rPr>
          <w:rFonts w:cstheme="minorHAnsi"/>
        </w:rPr>
        <w:t>;</w:t>
      </w:r>
    </w:p>
    <w:p w14:paraId="0B771378" w14:textId="5FCC6266" w:rsidR="00C95713" w:rsidRPr="00BE4D81" w:rsidRDefault="00AF2548" w:rsidP="0083453F">
      <w:pPr>
        <w:spacing w:after="0" w:line="276" w:lineRule="auto"/>
        <w:ind w:left="2410" w:hanging="2410"/>
        <w:rPr>
          <w:rFonts w:cstheme="minorHAnsi"/>
        </w:rPr>
      </w:pPr>
      <w:r>
        <w:rPr>
          <w:rFonts w:cstheme="minorHAnsi"/>
        </w:rPr>
        <w:t>Z</w:t>
      </w:r>
      <w:r w:rsidR="00477F2D">
        <w:rPr>
          <w:rFonts w:cstheme="minorHAnsi"/>
        </w:rPr>
        <w:t>ałącznik nr 11 do OPZ</w:t>
      </w:r>
      <w:r>
        <w:rPr>
          <w:rFonts w:cstheme="minorHAnsi"/>
        </w:rPr>
        <w:tab/>
      </w:r>
      <w:r w:rsidR="00477F2D">
        <w:rPr>
          <w:rFonts w:cstheme="minorHAnsi"/>
        </w:rPr>
        <w:t>Porozumienie nr 9/224/P z dnia 22.04.2024 r. pomiędzy Urzędem Dzielnicy Bemowo m. st. Warszawy a Zarządem Zieleni m.st. Warszawy w</w:t>
      </w:r>
      <w:r>
        <w:rPr>
          <w:rFonts w:cstheme="minorHAnsi"/>
        </w:rPr>
        <w:t> </w:t>
      </w:r>
      <w:r w:rsidR="00477F2D">
        <w:rPr>
          <w:rFonts w:cstheme="minorHAnsi"/>
        </w:rPr>
        <w:t xml:space="preserve">sprawie udostępnienia nieruchomości w celu realizacji zadania inwestycyjnego; </w:t>
      </w:r>
    </w:p>
    <w:sectPr w:rsidR="00C95713" w:rsidRPr="00BE4D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8FF8A" w14:textId="77777777" w:rsidR="00D01087" w:rsidRDefault="00D01087" w:rsidP="00C95713">
      <w:pPr>
        <w:spacing w:after="0" w:line="240" w:lineRule="auto"/>
      </w:pPr>
      <w:r>
        <w:separator/>
      </w:r>
    </w:p>
  </w:endnote>
  <w:endnote w:type="continuationSeparator" w:id="0">
    <w:p w14:paraId="19401CD2" w14:textId="77777777" w:rsidR="00D01087" w:rsidRDefault="00D01087" w:rsidP="00C95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Verdana"/>
    <w:charset w:val="EE"/>
    <w:family w:val="swiss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42686" w14:textId="77777777" w:rsidR="00D01087" w:rsidRDefault="00D01087" w:rsidP="00C95713">
      <w:pPr>
        <w:spacing w:after="0" w:line="240" w:lineRule="auto"/>
      </w:pPr>
      <w:r>
        <w:separator/>
      </w:r>
    </w:p>
  </w:footnote>
  <w:footnote w:type="continuationSeparator" w:id="0">
    <w:p w14:paraId="280297E3" w14:textId="77777777" w:rsidR="00D01087" w:rsidRDefault="00D01087" w:rsidP="00C95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77D22"/>
    <w:multiLevelType w:val="hybridMultilevel"/>
    <w:tmpl w:val="EA7071AC"/>
    <w:lvl w:ilvl="0" w:tplc="9FB8BE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EB31B4"/>
    <w:multiLevelType w:val="hybridMultilevel"/>
    <w:tmpl w:val="EA1A8580"/>
    <w:lvl w:ilvl="0" w:tplc="9FB8BE5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F50F5B"/>
    <w:multiLevelType w:val="hybridMultilevel"/>
    <w:tmpl w:val="D87A42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E3A4B"/>
    <w:multiLevelType w:val="hybridMultilevel"/>
    <w:tmpl w:val="5B7277AC"/>
    <w:lvl w:ilvl="0" w:tplc="97C83C4A">
      <w:start w:val="1"/>
      <w:numFmt w:val="lowerLetter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7D74A4"/>
    <w:multiLevelType w:val="hybridMultilevel"/>
    <w:tmpl w:val="9D74F366"/>
    <w:lvl w:ilvl="0" w:tplc="2766E2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C7569B"/>
    <w:multiLevelType w:val="multilevel"/>
    <w:tmpl w:val="60F626AA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/>
        <w:i w:val="0"/>
        <w:color w:val="auto"/>
        <w:sz w:val="32"/>
        <w:szCs w:val="32"/>
        <w:u w:val="no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89"/>
        </w:tabs>
        <w:ind w:left="1289" w:hanging="864"/>
      </w:pPr>
      <w:rPr>
        <w:rFonts w:ascii="Arial" w:hAnsi="Arial" w:hint="default"/>
        <w:b/>
        <w:i w:val="0"/>
        <w:color w:val="auto"/>
        <w:sz w:val="20"/>
        <w:szCs w:val="20"/>
      </w:rPr>
    </w:lvl>
    <w:lvl w:ilvl="4">
      <w:start w:val="1"/>
      <w:numFmt w:val="decimal"/>
      <w:pStyle w:val="Nagwek5"/>
      <w:lvlText w:val="%2.%3.%4.%5."/>
      <w:lvlJc w:val="left"/>
      <w:pPr>
        <w:tabs>
          <w:tab w:val="num" w:pos="2851"/>
        </w:tabs>
        <w:ind w:left="2851" w:hanging="1008"/>
      </w:pPr>
      <w:rPr>
        <w:rFonts w:hint="default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EA366F1"/>
    <w:multiLevelType w:val="hybridMultilevel"/>
    <w:tmpl w:val="AF386FE2"/>
    <w:lvl w:ilvl="0" w:tplc="3306F09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F667A4"/>
    <w:multiLevelType w:val="hybridMultilevel"/>
    <w:tmpl w:val="913C291E"/>
    <w:lvl w:ilvl="0" w:tplc="9FB8BE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F5225E7"/>
    <w:multiLevelType w:val="hybridMultilevel"/>
    <w:tmpl w:val="33E2CD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412CD"/>
    <w:multiLevelType w:val="hybridMultilevel"/>
    <w:tmpl w:val="69B6F89E"/>
    <w:lvl w:ilvl="0" w:tplc="73785518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03862782">
    <w:abstractNumId w:val="8"/>
  </w:num>
  <w:num w:numId="2" w16cid:durableId="796342002">
    <w:abstractNumId w:val="4"/>
  </w:num>
  <w:num w:numId="3" w16cid:durableId="374281378">
    <w:abstractNumId w:val="9"/>
  </w:num>
  <w:num w:numId="4" w16cid:durableId="1601135002">
    <w:abstractNumId w:val="1"/>
  </w:num>
  <w:num w:numId="5" w16cid:durableId="1796559886">
    <w:abstractNumId w:val="5"/>
  </w:num>
  <w:num w:numId="6" w16cid:durableId="1762146127">
    <w:abstractNumId w:val="6"/>
  </w:num>
  <w:num w:numId="7" w16cid:durableId="1179466367">
    <w:abstractNumId w:val="3"/>
  </w:num>
  <w:num w:numId="8" w16cid:durableId="1519004727">
    <w:abstractNumId w:val="0"/>
  </w:num>
  <w:num w:numId="9" w16cid:durableId="1226180032">
    <w:abstractNumId w:val="2"/>
  </w:num>
  <w:num w:numId="10" w16cid:durableId="6862367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8E4"/>
    <w:rsid w:val="000007F6"/>
    <w:rsid w:val="00002F7C"/>
    <w:rsid w:val="00005EA9"/>
    <w:rsid w:val="0000770A"/>
    <w:rsid w:val="00007EEE"/>
    <w:rsid w:val="00013ACC"/>
    <w:rsid w:val="00017704"/>
    <w:rsid w:val="00030EFC"/>
    <w:rsid w:val="00034F3D"/>
    <w:rsid w:val="0003563E"/>
    <w:rsid w:val="0003641B"/>
    <w:rsid w:val="00037080"/>
    <w:rsid w:val="00037D13"/>
    <w:rsid w:val="00043BE1"/>
    <w:rsid w:val="00046917"/>
    <w:rsid w:val="00050802"/>
    <w:rsid w:val="00056D08"/>
    <w:rsid w:val="000628C1"/>
    <w:rsid w:val="00062FB2"/>
    <w:rsid w:val="00077153"/>
    <w:rsid w:val="00085EEF"/>
    <w:rsid w:val="00091524"/>
    <w:rsid w:val="00091DA2"/>
    <w:rsid w:val="00093833"/>
    <w:rsid w:val="0009548C"/>
    <w:rsid w:val="0009764C"/>
    <w:rsid w:val="000A7276"/>
    <w:rsid w:val="000A78E4"/>
    <w:rsid w:val="000B0079"/>
    <w:rsid w:val="000C4A60"/>
    <w:rsid w:val="000D0B93"/>
    <w:rsid w:val="000D2B81"/>
    <w:rsid w:val="000D6012"/>
    <w:rsid w:val="000D6AD1"/>
    <w:rsid w:val="000E7636"/>
    <w:rsid w:val="000E7B71"/>
    <w:rsid w:val="000F1D02"/>
    <w:rsid w:val="000F43CB"/>
    <w:rsid w:val="000F6CDB"/>
    <w:rsid w:val="00101AE8"/>
    <w:rsid w:val="00101C77"/>
    <w:rsid w:val="00102560"/>
    <w:rsid w:val="001045D4"/>
    <w:rsid w:val="0011102D"/>
    <w:rsid w:val="001133AB"/>
    <w:rsid w:val="00114303"/>
    <w:rsid w:val="00120117"/>
    <w:rsid w:val="00120398"/>
    <w:rsid w:val="00122B86"/>
    <w:rsid w:val="00124972"/>
    <w:rsid w:val="00124A80"/>
    <w:rsid w:val="00126916"/>
    <w:rsid w:val="00126CE0"/>
    <w:rsid w:val="00132F71"/>
    <w:rsid w:val="001408DB"/>
    <w:rsid w:val="00145E0A"/>
    <w:rsid w:val="001520C9"/>
    <w:rsid w:val="00155EDF"/>
    <w:rsid w:val="00156C24"/>
    <w:rsid w:val="00162352"/>
    <w:rsid w:val="0017625A"/>
    <w:rsid w:val="00184AD9"/>
    <w:rsid w:val="0019081A"/>
    <w:rsid w:val="00190CC6"/>
    <w:rsid w:val="001A2A65"/>
    <w:rsid w:val="001A6481"/>
    <w:rsid w:val="001B0EC5"/>
    <w:rsid w:val="001D074D"/>
    <w:rsid w:val="001D1223"/>
    <w:rsid w:val="001E5066"/>
    <w:rsid w:val="001E7318"/>
    <w:rsid w:val="001E739A"/>
    <w:rsid w:val="001F58E3"/>
    <w:rsid w:val="0020391E"/>
    <w:rsid w:val="002060C8"/>
    <w:rsid w:val="00210063"/>
    <w:rsid w:val="0021089C"/>
    <w:rsid w:val="002137E0"/>
    <w:rsid w:val="00216B48"/>
    <w:rsid w:val="002239A2"/>
    <w:rsid w:val="00230725"/>
    <w:rsid w:val="0023308E"/>
    <w:rsid w:val="00234604"/>
    <w:rsid w:val="00240863"/>
    <w:rsid w:val="002451EA"/>
    <w:rsid w:val="002452B5"/>
    <w:rsid w:val="00255F0E"/>
    <w:rsid w:val="00256179"/>
    <w:rsid w:val="0025671E"/>
    <w:rsid w:val="002569C9"/>
    <w:rsid w:val="00257EE4"/>
    <w:rsid w:val="00263292"/>
    <w:rsid w:val="00265EEF"/>
    <w:rsid w:val="00270295"/>
    <w:rsid w:val="002709DE"/>
    <w:rsid w:val="00270D88"/>
    <w:rsid w:val="00272A9A"/>
    <w:rsid w:val="002815C4"/>
    <w:rsid w:val="00290289"/>
    <w:rsid w:val="002943AC"/>
    <w:rsid w:val="00297777"/>
    <w:rsid w:val="002A1E59"/>
    <w:rsid w:val="002A2752"/>
    <w:rsid w:val="002A4574"/>
    <w:rsid w:val="002A6C38"/>
    <w:rsid w:val="002B5F54"/>
    <w:rsid w:val="002C00C3"/>
    <w:rsid w:val="002C08D8"/>
    <w:rsid w:val="002C0B1D"/>
    <w:rsid w:val="002C3E21"/>
    <w:rsid w:val="002C7D0C"/>
    <w:rsid w:val="002D4AAE"/>
    <w:rsid w:val="002E052E"/>
    <w:rsid w:val="002E0827"/>
    <w:rsid w:val="002E142F"/>
    <w:rsid w:val="002E1B96"/>
    <w:rsid w:val="00316DF7"/>
    <w:rsid w:val="003215F0"/>
    <w:rsid w:val="0032295F"/>
    <w:rsid w:val="00324CF0"/>
    <w:rsid w:val="00325D84"/>
    <w:rsid w:val="00332D48"/>
    <w:rsid w:val="00335940"/>
    <w:rsid w:val="003423FF"/>
    <w:rsid w:val="00347EC8"/>
    <w:rsid w:val="0035237B"/>
    <w:rsid w:val="003534D6"/>
    <w:rsid w:val="00353FC6"/>
    <w:rsid w:val="003567C5"/>
    <w:rsid w:val="00361ED6"/>
    <w:rsid w:val="00362337"/>
    <w:rsid w:val="00367B2A"/>
    <w:rsid w:val="00374A67"/>
    <w:rsid w:val="0037511F"/>
    <w:rsid w:val="003818A1"/>
    <w:rsid w:val="00382405"/>
    <w:rsid w:val="00382F7B"/>
    <w:rsid w:val="00385D1B"/>
    <w:rsid w:val="00391EE9"/>
    <w:rsid w:val="003A1A9B"/>
    <w:rsid w:val="003A1C45"/>
    <w:rsid w:val="003B1F23"/>
    <w:rsid w:val="003B2B4D"/>
    <w:rsid w:val="003B5BA7"/>
    <w:rsid w:val="003C2381"/>
    <w:rsid w:val="003C4039"/>
    <w:rsid w:val="003C407F"/>
    <w:rsid w:val="003C43E1"/>
    <w:rsid w:val="003D083A"/>
    <w:rsid w:val="003D38C9"/>
    <w:rsid w:val="003D3DC7"/>
    <w:rsid w:val="003D5A7E"/>
    <w:rsid w:val="003D67CE"/>
    <w:rsid w:val="003D6DCC"/>
    <w:rsid w:val="003E2162"/>
    <w:rsid w:val="003E3714"/>
    <w:rsid w:val="003E4827"/>
    <w:rsid w:val="003E6C28"/>
    <w:rsid w:val="004011AC"/>
    <w:rsid w:val="00402682"/>
    <w:rsid w:val="004132E6"/>
    <w:rsid w:val="00415863"/>
    <w:rsid w:val="0041684F"/>
    <w:rsid w:val="00417983"/>
    <w:rsid w:val="0042166B"/>
    <w:rsid w:val="00423756"/>
    <w:rsid w:val="00424D54"/>
    <w:rsid w:val="004272EA"/>
    <w:rsid w:val="00430432"/>
    <w:rsid w:val="004309AC"/>
    <w:rsid w:val="00430D59"/>
    <w:rsid w:val="004318C1"/>
    <w:rsid w:val="004338E6"/>
    <w:rsid w:val="00436259"/>
    <w:rsid w:val="00441321"/>
    <w:rsid w:val="00442757"/>
    <w:rsid w:val="00442A3E"/>
    <w:rsid w:val="00442BC2"/>
    <w:rsid w:val="00446417"/>
    <w:rsid w:val="004514BC"/>
    <w:rsid w:val="0045741D"/>
    <w:rsid w:val="0046172F"/>
    <w:rsid w:val="004676DF"/>
    <w:rsid w:val="00472021"/>
    <w:rsid w:val="0047215C"/>
    <w:rsid w:val="00473B0F"/>
    <w:rsid w:val="004743FF"/>
    <w:rsid w:val="00475FA6"/>
    <w:rsid w:val="0047601A"/>
    <w:rsid w:val="004778A8"/>
    <w:rsid w:val="00477F2D"/>
    <w:rsid w:val="0048096E"/>
    <w:rsid w:val="0048125F"/>
    <w:rsid w:val="00484811"/>
    <w:rsid w:val="00485F59"/>
    <w:rsid w:val="00491B90"/>
    <w:rsid w:val="004A3138"/>
    <w:rsid w:val="004B4B4B"/>
    <w:rsid w:val="004D1496"/>
    <w:rsid w:val="004D1757"/>
    <w:rsid w:val="004D1DB4"/>
    <w:rsid w:val="004E081E"/>
    <w:rsid w:val="004E18DD"/>
    <w:rsid w:val="004E202D"/>
    <w:rsid w:val="004E40D8"/>
    <w:rsid w:val="004F09C5"/>
    <w:rsid w:val="004F0A9F"/>
    <w:rsid w:val="004F19D7"/>
    <w:rsid w:val="004F240C"/>
    <w:rsid w:val="004F72D2"/>
    <w:rsid w:val="004F7B96"/>
    <w:rsid w:val="00500AFE"/>
    <w:rsid w:val="005051DB"/>
    <w:rsid w:val="00510A45"/>
    <w:rsid w:val="00513818"/>
    <w:rsid w:val="00515AA9"/>
    <w:rsid w:val="0051738C"/>
    <w:rsid w:val="00521327"/>
    <w:rsid w:val="00521AFA"/>
    <w:rsid w:val="00524EF8"/>
    <w:rsid w:val="00526873"/>
    <w:rsid w:val="00526A30"/>
    <w:rsid w:val="005319C4"/>
    <w:rsid w:val="005332DD"/>
    <w:rsid w:val="00533771"/>
    <w:rsid w:val="005344C8"/>
    <w:rsid w:val="00534602"/>
    <w:rsid w:val="00536621"/>
    <w:rsid w:val="00536833"/>
    <w:rsid w:val="00540C7C"/>
    <w:rsid w:val="00543AE0"/>
    <w:rsid w:val="005450EE"/>
    <w:rsid w:val="00547E84"/>
    <w:rsid w:val="00552A9B"/>
    <w:rsid w:val="00553432"/>
    <w:rsid w:val="005616A4"/>
    <w:rsid w:val="005627BA"/>
    <w:rsid w:val="00564F18"/>
    <w:rsid w:val="00570049"/>
    <w:rsid w:val="005729D3"/>
    <w:rsid w:val="00572EBB"/>
    <w:rsid w:val="00573893"/>
    <w:rsid w:val="00586D5A"/>
    <w:rsid w:val="0058716B"/>
    <w:rsid w:val="00590A77"/>
    <w:rsid w:val="00591506"/>
    <w:rsid w:val="005949C7"/>
    <w:rsid w:val="005950DD"/>
    <w:rsid w:val="0059658A"/>
    <w:rsid w:val="005A1EEC"/>
    <w:rsid w:val="005A31E0"/>
    <w:rsid w:val="005B0321"/>
    <w:rsid w:val="005B0B92"/>
    <w:rsid w:val="005B75E9"/>
    <w:rsid w:val="005C1674"/>
    <w:rsid w:val="005C218E"/>
    <w:rsid w:val="005C7B52"/>
    <w:rsid w:val="005D00BA"/>
    <w:rsid w:val="005E2701"/>
    <w:rsid w:val="005E7A47"/>
    <w:rsid w:val="005F7320"/>
    <w:rsid w:val="00600D13"/>
    <w:rsid w:val="006024AD"/>
    <w:rsid w:val="00602B02"/>
    <w:rsid w:val="00603CD5"/>
    <w:rsid w:val="0060418D"/>
    <w:rsid w:val="00604A2A"/>
    <w:rsid w:val="0060507D"/>
    <w:rsid w:val="00606E52"/>
    <w:rsid w:val="006070A0"/>
    <w:rsid w:val="00613353"/>
    <w:rsid w:val="006136C8"/>
    <w:rsid w:val="00617D29"/>
    <w:rsid w:val="006217D4"/>
    <w:rsid w:val="00622149"/>
    <w:rsid w:val="00623E23"/>
    <w:rsid w:val="006304A6"/>
    <w:rsid w:val="00630B85"/>
    <w:rsid w:val="00631BE2"/>
    <w:rsid w:val="00642898"/>
    <w:rsid w:val="0065511A"/>
    <w:rsid w:val="00656D80"/>
    <w:rsid w:val="00660F09"/>
    <w:rsid w:val="00661393"/>
    <w:rsid w:val="00661F1E"/>
    <w:rsid w:val="00672C04"/>
    <w:rsid w:val="00673348"/>
    <w:rsid w:val="0068044C"/>
    <w:rsid w:val="006901D4"/>
    <w:rsid w:val="006A0D10"/>
    <w:rsid w:val="006A1305"/>
    <w:rsid w:val="006A2499"/>
    <w:rsid w:val="006A2A6F"/>
    <w:rsid w:val="006A453E"/>
    <w:rsid w:val="006B0027"/>
    <w:rsid w:val="006B2235"/>
    <w:rsid w:val="006C7561"/>
    <w:rsid w:val="006D1348"/>
    <w:rsid w:val="006D24C0"/>
    <w:rsid w:val="006D259E"/>
    <w:rsid w:val="006D3B15"/>
    <w:rsid w:val="006D49E6"/>
    <w:rsid w:val="006D633E"/>
    <w:rsid w:val="006D740F"/>
    <w:rsid w:val="006D7446"/>
    <w:rsid w:val="006E18FB"/>
    <w:rsid w:val="006F3D1D"/>
    <w:rsid w:val="006F4B03"/>
    <w:rsid w:val="006F5D4C"/>
    <w:rsid w:val="006F7F62"/>
    <w:rsid w:val="00700273"/>
    <w:rsid w:val="00705B60"/>
    <w:rsid w:val="0071310A"/>
    <w:rsid w:val="00714637"/>
    <w:rsid w:val="00714C31"/>
    <w:rsid w:val="0071527A"/>
    <w:rsid w:val="00716864"/>
    <w:rsid w:val="00723D3A"/>
    <w:rsid w:val="007255BF"/>
    <w:rsid w:val="00732DFE"/>
    <w:rsid w:val="007333F9"/>
    <w:rsid w:val="007348C2"/>
    <w:rsid w:val="00737844"/>
    <w:rsid w:val="00740747"/>
    <w:rsid w:val="00741BB0"/>
    <w:rsid w:val="00746E66"/>
    <w:rsid w:val="007515C7"/>
    <w:rsid w:val="007550FE"/>
    <w:rsid w:val="00756EEE"/>
    <w:rsid w:val="007642B5"/>
    <w:rsid w:val="007661D4"/>
    <w:rsid w:val="00770778"/>
    <w:rsid w:val="007911EF"/>
    <w:rsid w:val="00791EE3"/>
    <w:rsid w:val="007A1C59"/>
    <w:rsid w:val="007A5150"/>
    <w:rsid w:val="007A57DE"/>
    <w:rsid w:val="007B1592"/>
    <w:rsid w:val="007B38F7"/>
    <w:rsid w:val="007B722D"/>
    <w:rsid w:val="007C2A12"/>
    <w:rsid w:val="007D1FF4"/>
    <w:rsid w:val="007D261E"/>
    <w:rsid w:val="007D2B5E"/>
    <w:rsid w:val="007D3B74"/>
    <w:rsid w:val="007E1CB2"/>
    <w:rsid w:val="007E32E7"/>
    <w:rsid w:val="007E5CAA"/>
    <w:rsid w:val="007E6A1B"/>
    <w:rsid w:val="007E7FED"/>
    <w:rsid w:val="007F2D5E"/>
    <w:rsid w:val="007F445F"/>
    <w:rsid w:val="0081728A"/>
    <w:rsid w:val="008202C6"/>
    <w:rsid w:val="00820A50"/>
    <w:rsid w:val="00823ACF"/>
    <w:rsid w:val="00825BE2"/>
    <w:rsid w:val="00826270"/>
    <w:rsid w:val="00830175"/>
    <w:rsid w:val="008310F9"/>
    <w:rsid w:val="0083453F"/>
    <w:rsid w:val="008359AD"/>
    <w:rsid w:val="00836D96"/>
    <w:rsid w:val="00837352"/>
    <w:rsid w:val="00841302"/>
    <w:rsid w:val="008469FA"/>
    <w:rsid w:val="00852D23"/>
    <w:rsid w:val="008546FF"/>
    <w:rsid w:val="008550AF"/>
    <w:rsid w:val="00860D37"/>
    <w:rsid w:val="00861501"/>
    <w:rsid w:val="008632A6"/>
    <w:rsid w:val="00865F77"/>
    <w:rsid w:val="00871AF1"/>
    <w:rsid w:val="00873506"/>
    <w:rsid w:val="00873F54"/>
    <w:rsid w:val="00874FDB"/>
    <w:rsid w:val="00875D72"/>
    <w:rsid w:val="008779D9"/>
    <w:rsid w:val="00877BF9"/>
    <w:rsid w:val="00881429"/>
    <w:rsid w:val="00881877"/>
    <w:rsid w:val="00885AD7"/>
    <w:rsid w:val="00891248"/>
    <w:rsid w:val="008A5A74"/>
    <w:rsid w:val="008B3589"/>
    <w:rsid w:val="008C183E"/>
    <w:rsid w:val="008C426F"/>
    <w:rsid w:val="008C450E"/>
    <w:rsid w:val="008C4C54"/>
    <w:rsid w:val="008C6111"/>
    <w:rsid w:val="008C74E7"/>
    <w:rsid w:val="008D12FF"/>
    <w:rsid w:val="008D252A"/>
    <w:rsid w:val="008D381B"/>
    <w:rsid w:val="008D69F4"/>
    <w:rsid w:val="008E42C9"/>
    <w:rsid w:val="008F1DF6"/>
    <w:rsid w:val="00903C58"/>
    <w:rsid w:val="00907EB8"/>
    <w:rsid w:val="00912BBA"/>
    <w:rsid w:val="00915690"/>
    <w:rsid w:val="00915E1E"/>
    <w:rsid w:val="00916773"/>
    <w:rsid w:val="00937827"/>
    <w:rsid w:val="0093790D"/>
    <w:rsid w:val="0094158D"/>
    <w:rsid w:val="0094536F"/>
    <w:rsid w:val="00950E2C"/>
    <w:rsid w:val="00951C71"/>
    <w:rsid w:val="0095399F"/>
    <w:rsid w:val="009541C6"/>
    <w:rsid w:val="0096229A"/>
    <w:rsid w:val="009634F1"/>
    <w:rsid w:val="00965D12"/>
    <w:rsid w:val="00966F18"/>
    <w:rsid w:val="00972922"/>
    <w:rsid w:val="00977340"/>
    <w:rsid w:val="00977F8A"/>
    <w:rsid w:val="009825E2"/>
    <w:rsid w:val="00983390"/>
    <w:rsid w:val="009855DA"/>
    <w:rsid w:val="00985C9B"/>
    <w:rsid w:val="00990655"/>
    <w:rsid w:val="00992AA2"/>
    <w:rsid w:val="00995F3B"/>
    <w:rsid w:val="009975AF"/>
    <w:rsid w:val="009B3A90"/>
    <w:rsid w:val="009B68E4"/>
    <w:rsid w:val="009C3BE5"/>
    <w:rsid w:val="009C3D35"/>
    <w:rsid w:val="009D41FC"/>
    <w:rsid w:val="009D529E"/>
    <w:rsid w:val="009D7BD5"/>
    <w:rsid w:val="00A008C5"/>
    <w:rsid w:val="00A03A85"/>
    <w:rsid w:val="00A04547"/>
    <w:rsid w:val="00A0500E"/>
    <w:rsid w:val="00A10D42"/>
    <w:rsid w:val="00A11AE0"/>
    <w:rsid w:val="00A12483"/>
    <w:rsid w:val="00A130F5"/>
    <w:rsid w:val="00A1367B"/>
    <w:rsid w:val="00A13DF2"/>
    <w:rsid w:val="00A20BEA"/>
    <w:rsid w:val="00A21AFC"/>
    <w:rsid w:val="00A21C9B"/>
    <w:rsid w:val="00A222DC"/>
    <w:rsid w:val="00A33ACF"/>
    <w:rsid w:val="00A33B84"/>
    <w:rsid w:val="00A35E35"/>
    <w:rsid w:val="00A36AD0"/>
    <w:rsid w:val="00A42D97"/>
    <w:rsid w:val="00A43F89"/>
    <w:rsid w:val="00A463FB"/>
    <w:rsid w:val="00A51A7A"/>
    <w:rsid w:val="00A5455D"/>
    <w:rsid w:val="00A54F1E"/>
    <w:rsid w:val="00A56AA7"/>
    <w:rsid w:val="00A609C2"/>
    <w:rsid w:val="00A61BFE"/>
    <w:rsid w:val="00A63D7C"/>
    <w:rsid w:val="00A64A9E"/>
    <w:rsid w:val="00A65B5D"/>
    <w:rsid w:val="00A70911"/>
    <w:rsid w:val="00A729A2"/>
    <w:rsid w:val="00A74423"/>
    <w:rsid w:val="00A754FB"/>
    <w:rsid w:val="00A76201"/>
    <w:rsid w:val="00A8037C"/>
    <w:rsid w:val="00A804B2"/>
    <w:rsid w:val="00A8065D"/>
    <w:rsid w:val="00A80881"/>
    <w:rsid w:val="00A83C4A"/>
    <w:rsid w:val="00A846A6"/>
    <w:rsid w:val="00A94EC8"/>
    <w:rsid w:val="00A95AA5"/>
    <w:rsid w:val="00A95C8B"/>
    <w:rsid w:val="00AA1E42"/>
    <w:rsid w:val="00AA32BF"/>
    <w:rsid w:val="00AA5A4E"/>
    <w:rsid w:val="00AB099B"/>
    <w:rsid w:val="00AB0A6D"/>
    <w:rsid w:val="00AB166D"/>
    <w:rsid w:val="00AB4446"/>
    <w:rsid w:val="00AB55B9"/>
    <w:rsid w:val="00AB67B6"/>
    <w:rsid w:val="00AB6DC2"/>
    <w:rsid w:val="00AC474E"/>
    <w:rsid w:val="00AC4FEE"/>
    <w:rsid w:val="00AC50E9"/>
    <w:rsid w:val="00AD0331"/>
    <w:rsid w:val="00AD064C"/>
    <w:rsid w:val="00AD4616"/>
    <w:rsid w:val="00AD61F6"/>
    <w:rsid w:val="00AE2DA7"/>
    <w:rsid w:val="00AF2548"/>
    <w:rsid w:val="00AF33F7"/>
    <w:rsid w:val="00B10BBC"/>
    <w:rsid w:val="00B11C06"/>
    <w:rsid w:val="00B11EC1"/>
    <w:rsid w:val="00B21330"/>
    <w:rsid w:val="00B225D1"/>
    <w:rsid w:val="00B27043"/>
    <w:rsid w:val="00B31181"/>
    <w:rsid w:val="00B34188"/>
    <w:rsid w:val="00B3674C"/>
    <w:rsid w:val="00B442FC"/>
    <w:rsid w:val="00B51827"/>
    <w:rsid w:val="00B51FAD"/>
    <w:rsid w:val="00B5255D"/>
    <w:rsid w:val="00B52B45"/>
    <w:rsid w:val="00B62937"/>
    <w:rsid w:val="00B67C37"/>
    <w:rsid w:val="00B71BF4"/>
    <w:rsid w:val="00B76E0F"/>
    <w:rsid w:val="00B93152"/>
    <w:rsid w:val="00B931EE"/>
    <w:rsid w:val="00B9423D"/>
    <w:rsid w:val="00B95454"/>
    <w:rsid w:val="00B975E7"/>
    <w:rsid w:val="00BA220C"/>
    <w:rsid w:val="00BA6969"/>
    <w:rsid w:val="00BA6FC7"/>
    <w:rsid w:val="00BB2324"/>
    <w:rsid w:val="00BB32E4"/>
    <w:rsid w:val="00BB330F"/>
    <w:rsid w:val="00BB35B6"/>
    <w:rsid w:val="00BB5947"/>
    <w:rsid w:val="00BC10DE"/>
    <w:rsid w:val="00BC465E"/>
    <w:rsid w:val="00BC5FC9"/>
    <w:rsid w:val="00BC735C"/>
    <w:rsid w:val="00BD14A0"/>
    <w:rsid w:val="00BD3B89"/>
    <w:rsid w:val="00BD4C4E"/>
    <w:rsid w:val="00BE1ED7"/>
    <w:rsid w:val="00BE4D81"/>
    <w:rsid w:val="00BE5543"/>
    <w:rsid w:val="00BE6A2A"/>
    <w:rsid w:val="00C00C71"/>
    <w:rsid w:val="00C022F1"/>
    <w:rsid w:val="00C04311"/>
    <w:rsid w:val="00C22B32"/>
    <w:rsid w:val="00C2724C"/>
    <w:rsid w:val="00C30087"/>
    <w:rsid w:val="00C31C6E"/>
    <w:rsid w:val="00C363E2"/>
    <w:rsid w:val="00C40C1B"/>
    <w:rsid w:val="00C40C9F"/>
    <w:rsid w:val="00C43284"/>
    <w:rsid w:val="00C50C17"/>
    <w:rsid w:val="00C52535"/>
    <w:rsid w:val="00C612A7"/>
    <w:rsid w:val="00C707D4"/>
    <w:rsid w:val="00C8031B"/>
    <w:rsid w:val="00C84D36"/>
    <w:rsid w:val="00C8550A"/>
    <w:rsid w:val="00C9091A"/>
    <w:rsid w:val="00C91513"/>
    <w:rsid w:val="00C94851"/>
    <w:rsid w:val="00C95713"/>
    <w:rsid w:val="00C9581D"/>
    <w:rsid w:val="00CA7385"/>
    <w:rsid w:val="00CB0DC2"/>
    <w:rsid w:val="00CB3708"/>
    <w:rsid w:val="00CB7694"/>
    <w:rsid w:val="00CC03FB"/>
    <w:rsid w:val="00CD6C27"/>
    <w:rsid w:val="00CE74F6"/>
    <w:rsid w:val="00CF12DA"/>
    <w:rsid w:val="00CF1576"/>
    <w:rsid w:val="00CF297B"/>
    <w:rsid w:val="00CF2B20"/>
    <w:rsid w:val="00CF4CBE"/>
    <w:rsid w:val="00CF501A"/>
    <w:rsid w:val="00CF7837"/>
    <w:rsid w:val="00CF7976"/>
    <w:rsid w:val="00CF7BA9"/>
    <w:rsid w:val="00D001DA"/>
    <w:rsid w:val="00D01087"/>
    <w:rsid w:val="00D0348D"/>
    <w:rsid w:val="00D0417A"/>
    <w:rsid w:val="00D07600"/>
    <w:rsid w:val="00D101EF"/>
    <w:rsid w:val="00D11112"/>
    <w:rsid w:val="00D13117"/>
    <w:rsid w:val="00D2564D"/>
    <w:rsid w:val="00D35C25"/>
    <w:rsid w:val="00D369DC"/>
    <w:rsid w:val="00D449FB"/>
    <w:rsid w:val="00D44AC2"/>
    <w:rsid w:val="00D456A4"/>
    <w:rsid w:val="00D52FCD"/>
    <w:rsid w:val="00D63FAC"/>
    <w:rsid w:val="00D651C6"/>
    <w:rsid w:val="00D827EE"/>
    <w:rsid w:val="00D8643B"/>
    <w:rsid w:val="00D87113"/>
    <w:rsid w:val="00D9003B"/>
    <w:rsid w:val="00D96AD0"/>
    <w:rsid w:val="00D977F6"/>
    <w:rsid w:val="00DA18FE"/>
    <w:rsid w:val="00DA2A1F"/>
    <w:rsid w:val="00DA427B"/>
    <w:rsid w:val="00DA4DC4"/>
    <w:rsid w:val="00DA6977"/>
    <w:rsid w:val="00DB29BD"/>
    <w:rsid w:val="00DC47F5"/>
    <w:rsid w:val="00DC5006"/>
    <w:rsid w:val="00DD1278"/>
    <w:rsid w:val="00DD28E9"/>
    <w:rsid w:val="00DD2A9E"/>
    <w:rsid w:val="00DD4D17"/>
    <w:rsid w:val="00DD71E3"/>
    <w:rsid w:val="00DE1EC7"/>
    <w:rsid w:val="00DE2C77"/>
    <w:rsid w:val="00DE3EEB"/>
    <w:rsid w:val="00DF3653"/>
    <w:rsid w:val="00DF49DF"/>
    <w:rsid w:val="00E07C87"/>
    <w:rsid w:val="00E13D39"/>
    <w:rsid w:val="00E233BC"/>
    <w:rsid w:val="00E30DC4"/>
    <w:rsid w:val="00E31233"/>
    <w:rsid w:val="00E3167E"/>
    <w:rsid w:val="00E326A1"/>
    <w:rsid w:val="00E409F7"/>
    <w:rsid w:val="00E528A2"/>
    <w:rsid w:val="00E55B34"/>
    <w:rsid w:val="00E57914"/>
    <w:rsid w:val="00E63EB3"/>
    <w:rsid w:val="00E70709"/>
    <w:rsid w:val="00E70E2F"/>
    <w:rsid w:val="00E738BF"/>
    <w:rsid w:val="00E762AF"/>
    <w:rsid w:val="00E769B4"/>
    <w:rsid w:val="00E81A20"/>
    <w:rsid w:val="00E81CD5"/>
    <w:rsid w:val="00E83C3D"/>
    <w:rsid w:val="00E924E7"/>
    <w:rsid w:val="00E978BE"/>
    <w:rsid w:val="00EA3855"/>
    <w:rsid w:val="00EA6064"/>
    <w:rsid w:val="00EA6DFA"/>
    <w:rsid w:val="00EB11CB"/>
    <w:rsid w:val="00EB15E1"/>
    <w:rsid w:val="00EB2474"/>
    <w:rsid w:val="00EB30CD"/>
    <w:rsid w:val="00EB3DED"/>
    <w:rsid w:val="00EB5CAE"/>
    <w:rsid w:val="00EC061C"/>
    <w:rsid w:val="00EC2B76"/>
    <w:rsid w:val="00EC6F31"/>
    <w:rsid w:val="00ED308C"/>
    <w:rsid w:val="00ED35CD"/>
    <w:rsid w:val="00EE1F71"/>
    <w:rsid w:val="00EE582C"/>
    <w:rsid w:val="00EE74E2"/>
    <w:rsid w:val="00EF24A9"/>
    <w:rsid w:val="00EF2C99"/>
    <w:rsid w:val="00EF4D58"/>
    <w:rsid w:val="00F00847"/>
    <w:rsid w:val="00F04594"/>
    <w:rsid w:val="00F07AA6"/>
    <w:rsid w:val="00F12F5D"/>
    <w:rsid w:val="00F13695"/>
    <w:rsid w:val="00F140A1"/>
    <w:rsid w:val="00F15E5A"/>
    <w:rsid w:val="00F175B6"/>
    <w:rsid w:val="00F21786"/>
    <w:rsid w:val="00F2192A"/>
    <w:rsid w:val="00F22885"/>
    <w:rsid w:val="00F23D0E"/>
    <w:rsid w:val="00F244B7"/>
    <w:rsid w:val="00F249B4"/>
    <w:rsid w:val="00F27409"/>
    <w:rsid w:val="00F27B4D"/>
    <w:rsid w:val="00F323AB"/>
    <w:rsid w:val="00F323AE"/>
    <w:rsid w:val="00F33BB0"/>
    <w:rsid w:val="00F33D62"/>
    <w:rsid w:val="00F41BE6"/>
    <w:rsid w:val="00F51E52"/>
    <w:rsid w:val="00F53209"/>
    <w:rsid w:val="00F61003"/>
    <w:rsid w:val="00F639DD"/>
    <w:rsid w:val="00F70499"/>
    <w:rsid w:val="00F723ED"/>
    <w:rsid w:val="00F7242D"/>
    <w:rsid w:val="00F730D3"/>
    <w:rsid w:val="00F74C05"/>
    <w:rsid w:val="00F8252A"/>
    <w:rsid w:val="00F83609"/>
    <w:rsid w:val="00F86C24"/>
    <w:rsid w:val="00FB4A5D"/>
    <w:rsid w:val="00FB7D75"/>
    <w:rsid w:val="00FC0987"/>
    <w:rsid w:val="00FC797D"/>
    <w:rsid w:val="00FD63C7"/>
    <w:rsid w:val="00FD6F42"/>
    <w:rsid w:val="00FE5AF2"/>
    <w:rsid w:val="00FE7B37"/>
    <w:rsid w:val="00FF012F"/>
    <w:rsid w:val="00FF59A9"/>
    <w:rsid w:val="00FF5B0F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6CD3"/>
  <w15:chartTrackingRefBased/>
  <w15:docId w15:val="{37959B81-9233-40CA-9E87-88EE97DF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1 Znak Znak"/>
    <w:basedOn w:val="Normalny"/>
    <w:next w:val="Normalny"/>
    <w:link w:val="Nagwek1Znak"/>
    <w:qFormat/>
    <w:rsid w:val="00BD3B89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DEDED" w:themeFill="accent3" w:themeFillTint="33"/>
      <w:spacing w:after="60" w:line="276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D3B89"/>
    <w:pPr>
      <w:keepNext/>
      <w:numPr>
        <w:ilvl w:val="1"/>
        <w:numId w:val="5"/>
      </w:numPr>
      <w:pBdr>
        <w:bottom w:val="single" w:sz="6" w:space="1" w:color="auto"/>
      </w:pBdr>
      <w:spacing w:before="240" w:after="60" w:line="240" w:lineRule="auto"/>
      <w:outlineLvl w:val="1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D3B89"/>
    <w:pPr>
      <w:keepNext/>
      <w:numPr>
        <w:ilvl w:val="2"/>
        <w:numId w:val="5"/>
      </w:numPr>
      <w:tabs>
        <w:tab w:val="left" w:pos="851"/>
      </w:tabs>
      <w:spacing w:before="240" w:after="60" w:line="276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D3B89"/>
    <w:pPr>
      <w:keepNext/>
      <w:numPr>
        <w:ilvl w:val="3"/>
        <w:numId w:val="5"/>
      </w:numPr>
      <w:tabs>
        <w:tab w:val="clear" w:pos="1289"/>
        <w:tab w:val="num" w:pos="426"/>
      </w:tabs>
      <w:spacing w:after="120" w:line="240" w:lineRule="auto"/>
      <w:ind w:left="851" w:hanging="851"/>
      <w:jc w:val="both"/>
      <w:outlineLvl w:val="3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D3B89"/>
    <w:pPr>
      <w:numPr>
        <w:ilvl w:val="4"/>
        <w:numId w:val="5"/>
      </w:numPr>
      <w:spacing w:before="240" w:after="0" w:line="360" w:lineRule="auto"/>
      <w:outlineLvl w:val="4"/>
    </w:pPr>
    <w:rPr>
      <w:rFonts w:ascii="Arial" w:eastAsia="Times New Roman" w:hAnsi="Arial" w:cs="Times New Roman"/>
      <w:b/>
      <w:bCs/>
      <w:iCs/>
      <w:sz w:val="20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umerowanie,Akapit z listą BS,Kolorowa lista — akcent 11,Podsis rysunku,Preambuła,EPL lista punktowana z wyrózneniem,A_wyliczenie,K-P_odwolanie,Akapit z listą5,maz_wyliczenie,opis dzialania,List Paragraph,Akapit z listą 1,L"/>
    <w:basedOn w:val="Normalny"/>
    <w:link w:val="AkapitzlistZnak"/>
    <w:uiPriority w:val="34"/>
    <w:qFormat/>
    <w:rsid w:val="00D63FAC"/>
    <w:pPr>
      <w:ind w:left="720"/>
      <w:contextualSpacing/>
    </w:pPr>
  </w:style>
  <w:style w:type="character" w:styleId="Hipercze">
    <w:name w:val="Hyperlink"/>
    <w:uiPriority w:val="99"/>
    <w:rsid w:val="00881429"/>
    <w:rPr>
      <w:rFonts w:cs="Times New Roman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0C17"/>
    <w:rPr>
      <w:color w:val="605E5C"/>
      <w:shd w:val="clear" w:color="auto" w:fill="E1DFDD"/>
    </w:rPr>
  </w:style>
  <w:style w:type="character" w:customStyle="1" w:styleId="Nagwek1Znak">
    <w:name w:val="Nagłówek 1 Znak"/>
    <w:aliases w:val="Nagłówek 1 Znak Znak Znak"/>
    <w:basedOn w:val="Domylnaczcionkaakapitu"/>
    <w:link w:val="Nagwek1"/>
    <w:rsid w:val="00BD3B89"/>
    <w:rPr>
      <w:rFonts w:ascii="Arial" w:eastAsia="Times New Roman" w:hAnsi="Arial" w:cs="Arial"/>
      <w:b/>
      <w:bCs/>
      <w:kern w:val="32"/>
      <w:sz w:val="32"/>
      <w:szCs w:val="32"/>
      <w:shd w:val="clear" w:color="auto" w:fill="EDEDED" w:themeFill="accent3" w:themeFillTint="33"/>
      <w:lang w:eastAsia="pl-PL"/>
    </w:rPr>
  </w:style>
  <w:style w:type="character" w:customStyle="1" w:styleId="Nagwek2Znak">
    <w:name w:val="Nagłówek 2 Znak"/>
    <w:basedOn w:val="Domylnaczcionkaakapitu"/>
    <w:link w:val="Nagwek2"/>
    <w:rsid w:val="00BD3B89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D3B89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D3B89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D3B89"/>
    <w:rPr>
      <w:rFonts w:ascii="Arial" w:eastAsia="Times New Roman" w:hAnsi="Arial" w:cs="Times New Roman"/>
      <w:b/>
      <w:bCs/>
      <w:iCs/>
      <w:sz w:val="20"/>
      <w:szCs w:val="26"/>
      <w:lang w:eastAsia="pl-PL"/>
    </w:rPr>
  </w:style>
  <w:style w:type="paragraph" w:styleId="NormalnyWeb">
    <w:name w:val="Normal (Web)"/>
    <w:basedOn w:val="Normalny"/>
    <w:uiPriority w:val="99"/>
    <w:unhideWhenUsed/>
    <w:rsid w:val="00AB166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7D3B7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A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6A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6A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6A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6AA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F244B7"/>
    <w:pPr>
      <w:widowControl w:val="0"/>
      <w:tabs>
        <w:tab w:val="center" w:pos="4536"/>
        <w:tab w:val="right" w:pos="9072"/>
      </w:tabs>
      <w:suppressAutoHyphens/>
      <w:spacing w:after="0" w:line="300" w:lineRule="auto"/>
    </w:pPr>
    <w:rPr>
      <w:rFonts w:eastAsia="SimSun" w:cs="Mangal"/>
      <w:kern w:val="2"/>
      <w:szCs w:val="21"/>
      <w:lang w:eastAsia="hi-IN" w:bidi="hi-IN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244B7"/>
    <w:rPr>
      <w:rFonts w:eastAsia="SimSun" w:cs="Mangal"/>
      <w:kern w:val="2"/>
      <w:szCs w:val="21"/>
      <w:lang w:eastAsia="hi-IN" w:bidi="hi-IN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Preambuła Znak,EPL lista punktowana z wyrózneniem Znak,A_wyliczenie Znak,K-P_odwolanie Znak,Akapit z listą5 Znak,L Znak"/>
    <w:basedOn w:val="Domylnaczcionkaakapitu"/>
    <w:link w:val="Akapitzlist"/>
    <w:uiPriority w:val="34"/>
    <w:qFormat/>
    <w:locked/>
    <w:rsid w:val="009541C6"/>
  </w:style>
  <w:style w:type="paragraph" w:styleId="Bezodstpw">
    <w:name w:val="No Spacing"/>
    <w:qFormat/>
    <w:rsid w:val="00DA18F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6221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2214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8D12FF"/>
    <w:pPr>
      <w:spacing w:after="0" w:line="240" w:lineRule="auto"/>
    </w:pPr>
  </w:style>
  <w:style w:type="character" w:customStyle="1" w:styleId="Bodytext2">
    <w:name w:val="Body text|2_"/>
    <w:basedOn w:val="Domylnaczcionkaakapitu"/>
    <w:link w:val="Bodytext20"/>
    <w:rsid w:val="00EB5CAE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20">
    <w:name w:val="Body text|2"/>
    <w:basedOn w:val="Normalny"/>
    <w:link w:val="Bodytext2"/>
    <w:qFormat/>
    <w:rsid w:val="00EB5CAE"/>
    <w:pPr>
      <w:widowControl w:val="0"/>
      <w:shd w:val="clear" w:color="auto" w:fill="FFFFFF"/>
      <w:spacing w:after="640" w:line="163" w:lineRule="exact"/>
      <w:ind w:hanging="540"/>
    </w:pPr>
    <w:rPr>
      <w:rFonts w:ascii="Arial" w:eastAsia="Arial" w:hAnsi="Arial" w:cs="Arial"/>
      <w:sz w:val="19"/>
      <w:szCs w:val="19"/>
    </w:rPr>
  </w:style>
  <w:style w:type="character" w:customStyle="1" w:styleId="A1">
    <w:name w:val="A1"/>
    <w:rsid w:val="006F4B03"/>
    <w:rPr>
      <w:rFonts w:cs="DejaVu Sans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57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57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57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4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6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8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p.warszawa.pl/NR/exeres/674BC49F-57EA-4320-8642-E44AB610EBAF,frameless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ip.warszawa.pl/NR/exeres/A08FE5C4-8B87-453B-9E5E-B11D625E7E7E,frameless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zw.waw.pl/wp-content/uploads/2021/06/Standardy_zieleni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p.warszawa.pl/NR/exeres/829974D5-CACE-471E-AF14-85DCC2A6F333,frameless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0e5991-715e-4e93-8a17-f0a4e8b0596f">
      <Terms xmlns="http://schemas.microsoft.com/office/infopath/2007/PartnerControls"/>
    </lcf76f155ced4ddcb4097134ff3c332f>
    <_x0036__x0142_awek xmlns="a00e5991-715e-4e93-8a17-f0a4e8b0596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FFE5A5-686B-4692-AAB6-03A3222D6E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56B-0562-41E5-BF5A-71AE1F02B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6F248C-0532-4694-A256-3D90E8341FA6}">
  <ds:schemaRefs>
    <ds:schemaRef ds:uri="http://schemas.microsoft.com/office/2006/metadata/properties"/>
    <ds:schemaRef ds:uri="http://schemas.microsoft.com/office/infopath/2007/PartnerControls"/>
    <ds:schemaRef ds:uri="a00e5991-715e-4e93-8a17-f0a4e8b0596f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A7325E-E490-4536-84BE-6E00EA039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2403</Words>
  <Characters>14419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Skubij Teresa</dc:creator>
  <cp:keywords/>
  <dc:description/>
  <cp:lastModifiedBy>Orliński Mariusz</cp:lastModifiedBy>
  <cp:revision>5</cp:revision>
  <cp:lastPrinted>2024-07-22T12:08:00Z</cp:lastPrinted>
  <dcterms:created xsi:type="dcterms:W3CDTF">2024-10-28T09:56:00Z</dcterms:created>
  <dcterms:modified xsi:type="dcterms:W3CDTF">2024-10-29T07:43:00Z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